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9B" w:rsidRDefault="0024009B"/>
    <w:p w:rsidR="001067EA" w:rsidRDefault="001067EA"/>
    <w:p w:rsidR="0024009B" w:rsidRDefault="0024009B"/>
    <w:tbl>
      <w:tblPr>
        <w:tblStyle w:val="TableGrid"/>
        <w:tblW w:w="0" w:type="auto"/>
        <w:tblLayout w:type="fixed"/>
        <w:tblLook w:val="04A0"/>
      </w:tblPr>
      <w:tblGrid>
        <w:gridCol w:w="1242"/>
        <w:gridCol w:w="8000"/>
      </w:tblGrid>
      <w:tr w:rsidR="0024009B" w:rsidTr="001146D1">
        <w:tc>
          <w:tcPr>
            <w:tcW w:w="1242" w:type="dxa"/>
          </w:tcPr>
          <w:p w:rsidR="0024009B" w:rsidRDefault="00DC70C1">
            <w:r>
              <w:t>English</w:t>
            </w:r>
          </w:p>
        </w:tc>
        <w:tc>
          <w:tcPr>
            <w:tcW w:w="8000" w:type="dxa"/>
          </w:tcPr>
          <w:p w:rsidR="008E71B2" w:rsidRDefault="009C1E53">
            <w:pPr>
              <w:rPr>
                <w:rFonts w:ascii="Lora" w:hAnsi="Lora"/>
                <w:color w:val="818181"/>
                <w:shd w:val="clear" w:color="auto" w:fill="FFFFFF"/>
              </w:rPr>
            </w:pPr>
            <w:r>
              <w:rPr>
                <w:rStyle w:val="Strong"/>
                <w:rFonts w:ascii="Lora" w:hAnsi="Lora"/>
                <w:color w:val="818181"/>
                <w:shd w:val="clear" w:color="auto" w:fill="FFFFFF"/>
              </w:rPr>
              <w:t>Sight words: </w:t>
            </w:r>
            <w:r w:rsidR="004E7C69">
              <w:rPr>
                <w:rStyle w:val="Strong"/>
                <w:rFonts w:ascii="Lora" w:hAnsi="Lora"/>
                <w:color w:val="818181"/>
                <w:shd w:val="clear" w:color="auto" w:fill="FFFFFF"/>
              </w:rPr>
              <w:t xml:space="preserve">ground, everywhere, meat, plenty, fills, stomach, </w:t>
            </w:r>
            <w:r w:rsidRPr="008B0547">
              <w:rPr>
                <w:rFonts w:ascii="Lora" w:hAnsi="Lora"/>
                <w:color w:val="FF0000"/>
                <w:shd w:val="clear" w:color="auto" w:fill="FFFFFF"/>
              </w:rPr>
              <w:t> </w:t>
            </w:r>
            <w:r>
              <w:rPr>
                <w:rFonts w:ascii="Lora" w:hAnsi="Lora"/>
                <w:color w:val="818181"/>
                <w:shd w:val="clear" w:color="auto" w:fill="FFFFFF"/>
              </w:rPr>
              <w:t>from the reader '</w:t>
            </w:r>
            <w:r w:rsidR="00F650C5">
              <w:rPr>
                <w:rFonts w:ascii="Lora" w:hAnsi="Lora"/>
                <w:color w:val="818181"/>
                <w:shd w:val="clear" w:color="auto" w:fill="FFFFFF"/>
              </w:rPr>
              <w:t>The Mouse in Luke</w:t>
            </w:r>
            <w:r w:rsidR="00F650C5">
              <w:rPr>
                <w:rFonts w:ascii="Lora" w:hAnsi="Lora" w:hint="eastAsia"/>
                <w:color w:val="818181"/>
                <w:shd w:val="clear" w:color="auto" w:fill="FFFFFF"/>
              </w:rPr>
              <w:t>’</w:t>
            </w:r>
            <w:r w:rsidR="00F650C5">
              <w:rPr>
                <w:rFonts w:ascii="Lora" w:hAnsi="Lora"/>
                <w:color w:val="818181"/>
                <w:shd w:val="clear" w:color="auto" w:fill="FFFFFF"/>
              </w:rPr>
              <w:t>s House</w:t>
            </w:r>
            <w:r>
              <w:rPr>
                <w:rFonts w:ascii="Lora" w:hAnsi="Lora"/>
                <w:color w:val="818181"/>
                <w:shd w:val="clear" w:color="auto" w:fill="FFFFFF"/>
              </w:rPr>
              <w:t>'</w:t>
            </w:r>
            <w:r>
              <w:rPr>
                <w:rFonts w:ascii="Lora" w:hAnsi="Lora"/>
                <w:color w:val="818181"/>
              </w:rPr>
              <w:br/>
            </w:r>
            <w:r>
              <w:rPr>
                <w:rStyle w:val="Strong"/>
                <w:rFonts w:ascii="Lora" w:hAnsi="Lora"/>
                <w:color w:val="818181"/>
                <w:shd w:val="clear" w:color="auto" w:fill="FFFFFF"/>
              </w:rPr>
              <w:t>Activities:</w:t>
            </w:r>
            <w:r>
              <w:rPr>
                <w:rFonts w:ascii="Lora" w:hAnsi="Lora"/>
                <w:color w:val="818181"/>
              </w:rPr>
              <w:br/>
            </w:r>
            <w:r>
              <w:rPr>
                <w:rFonts w:ascii="Lora" w:hAnsi="Lora"/>
                <w:color w:val="818181"/>
                <w:shd w:val="clear" w:color="auto" w:fill="FFFFFF"/>
              </w:rPr>
              <w:t>Make your own sight word matching game</w:t>
            </w:r>
            <w:r>
              <w:rPr>
                <w:rFonts w:ascii="Lora" w:hAnsi="Lora"/>
                <w:color w:val="818181"/>
              </w:rPr>
              <w:br/>
            </w:r>
            <w:r>
              <w:rPr>
                <w:rFonts w:ascii="Lora" w:hAnsi="Lora"/>
                <w:color w:val="818181"/>
                <w:shd w:val="clear" w:color="auto" w:fill="FFFFFF"/>
              </w:rPr>
              <w:t xml:space="preserve">Look, say, cover, </w:t>
            </w:r>
            <w:r w:rsidR="006C544F">
              <w:rPr>
                <w:rFonts w:ascii="Lora" w:hAnsi="Lora"/>
                <w:color w:val="818181"/>
                <w:shd w:val="clear" w:color="auto" w:fill="FFFFFF"/>
              </w:rPr>
              <w:t>write check</w:t>
            </w:r>
            <w:r>
              <w:rPr>
                <w:rFonts w:ascii="Lora" w:hAnsi="Lora"/>
                <w:color w:val="818181"/>
                <w:shd w:val="clear" w:color="auto" w:fill="FFFFFF"/>
              </w:rPr>
              <w:t> </w:t>
            </w:r>
            <w:r>
              <w:rPr>
                <w:rFonts w:ascii="Lora" w:hAnsi="Lora"/>
                <w:color w:val="818181"/>
              </w:rPr>
              <w:br/>
            </w:r>
            <w:r>
              <w:rPr>
                <w:rFonts w:ascii="Lora" w:hAnsi="Lora"/>
                <w:color w:val="818181"/>
                <w:shd w:val="clear" w:color="auto" w:fill="FFFFFF"/>
              </w:rPr>
              <w:t>Look for the words in books and in newspapers </w:t>
            </w:r>
            <w:r>
              <w:rPr>
                <w:rFonts w:ascii="Lora" w:hAnsi="Lora"/>
                <w:color w:val="818181"/>
              </w:rPr>
              <w:br/>
            </w:r>
            <w:r>
              <w:rPr>
                <w:rFonts w:ascii="Lora" w:hAnsi="Lora"/>
                <w:color w:val="818181"/>
                <w:shd w:val="clear" w:color="auto" w:fill="FFFFFF"/>
              </w:rPr>
              <w:t>Make sentences using the words </w:t>
            </w:r>
            <w:r>
              <w:rPr>
                <w:rFonts w:ascii="Lora" w:hAnsi="Lora"/>
                <w:color w:val="818181"/>
              </w:rPr>
              <w:br/>
            </w:r>
            <w:r>
              <w:rPr>
                <w:rFonts w:ascii="Lora" w:hAnsi="Lora"/>
                <w:color w:val="818181"/>
                <w:shd w:val="clear" w:color="auto" w:fill="FFFFFF"/>
              </w:rPr>
              <w:t>Skills book pages: Pages for '</w:t>
            </w:r>
            <w:r w:rsidR="00F650C5">
              <w:rPr>
                <w:rFonts w:ascii="Lora" w:hAnsi="Lora"/>
                <w:color w:val="818181"/>
                <w:shd w:val="clear" w:color="auto" w:fill="FFFFFF"/>
              </w:rPr>
              <w:t>The Mouse in Luke</w:t>
            </w:r>
            <w:r w:rsidR="00F650C5">
              <w:rPr>
                <w:rFonts w:ascii="Lora" w:hAnsi="Lora" w:hint="eastAsia"/>
                <w:color w:val="818181"/>
                <w:shd w:val="clear" w:color="auto" w:fill="FFFFFF"/>
              </w:rPr>
              <w:t>’</w:t>
            </w:r>
            <w:r w:rsidR="00F650C5">
              <w:rPr>
                <w:rFonts w:ascii="Lora" w:hAnsi="Lora"/>
                <w:color w:val="818181"/>
                <w:shd w:val="clear" w:color="auto" w:fill="FFFFFF"/>
              </w:rPr>
              <w:t>s House</w:t>
            </w:r>
            <w:r>
              <w:rPr>
                <w:rStyle w:val="Emphasis"/>
                <w:rFonts w:ascii="Lora" w:hAnsi="Lora"/>
                <w:color w:val="818181"/>
                <w:shd w:val="clear" w:color="auto" w:fill="FFFFFF"/>
              </w:rPr>
              <w:t>' </w:t>
            </w:r>
            <w:r w:rsidR="006C544F">
              <w:rPr>
                <w:rFonts w:ascii="Lora" w:hAnsi="Lora"/>
                <w:color w:val="818181"/>
                <w:shd w:val="clear" w:color="auto" w:fill="FFFFFF"/>
              </w:rPr>
              <w:t xml:space="preserve">start at page </w:t>
            </w:r>
            <w:r w:rsidR="00F650C5">
              <w:rPr>
                <w:rFonts w:ascii="Lora" w:hAnsi="Lora"/>
                <w:color w:val="818181"/>
                <w:shd w:val="clear" w:color="auto" w:fill="FFFFFF"/>
              </w:rPr>
              <w:t>78</w:t>
            </w:r>
            <w:r>
              <w:rPr>
                <w:rFonts w:ascii="Lora" w:hAnsi="Lora"/>
                <w:color w:val="818181"/>
                <w:shd w:val="clear" w:color="auto" w:fill="FFFFFF"/>
              </w:rPr>
              <w:t>.</w:t>
            </w:r>
            <w:r w:rsidR="00997FE1">
              <w:rPr>
                <w:rFonts w:ascii="Lora" w:hAnsi="Lora"/>
                <w:color w:val="818181"/>
                <w:shd w:val="clear" w:color="auto" w:fill="FFFFFF"/>
              </w:rPr>
              <w:t xml:space="preserve"> Extension Activities start from page 85.</w:t>
            </w:r>
            <w:r>
              <w:rPr>
                <w:rFonts w:ascii="Lora" w:hAnsi="Lora"/>
                <w:color w:val="818181"/>
              </w:rPr>
              <w:br/>
            </w:r>
            <w:r>
              <w:rPr>
                <w:rFonts w:ascii="Lora" w:hAnsi="Lora"/>
                <w:color w:val="818181"/>
              </w:rPr>
              <w:br/>
            </w:r>
            <w:r>
              <w:rPr>
                <w:rStyle w:val="Strong"/>
                <w:rFonts w:ascii="Lora" w:hAnsi="Lora"/>
                <w:color w:val="818181"/>
                <w:shd w:val="clear" w:color="auto" w:fill="FFFFFF"/>
              </w:rPr>
              <w:t>Phonics</w:t>
            </w:r>
            <w:r w:rsidR="00724AAF">
              <w:rPr>
                <w:rFonts w:ascii="Lora" w:hAnsi="Lora"/>
                <w:color w:val="818181"/>
                <w:shd w:val="clear" w:color="auto" w:fill="FFFFFF"/>
              </w:rPr>
              <w:t xml:space="preserve">: </w:t>
            </w:r>
            <w:r w:rsidR="008E71B2">
              <w:rPr>
                <w:rFonts w:ascii="Lora" w:hAnsi="Lora"/>
                <w:color w:val="818181"/>
                <w:shd w:val="clear" w:color="auto" w:fill="FFFFFF"/>
              </w:rPr>
              <w:t xml:space="preserve">Magic e changes the vowel to say its name; </w:t>
            </w:r>
            <w:hyperlink r:id="rId5" w:history="1">
              <w:r w:rsidR="008E71B2" w:rsidRPr="00687DC3">
                <w:rPr>
                  <w:rStyle w:val="Hyperlink"/>
                  <w:rFonts w:ascii="Lora" w:hAnsi="Lora"/>
                  <w:shd w:val="clear" w:color="auto" w:fill="FFFFFF"/>
                </w:rPr>
                <w:t>https://youtu.be/c3oA4wfUBak</w:t>
              </w:r>
            </w:hyperlink>
            <w:r w:rsidR="008E71B2">
              <w:rPr>
                <w:rFonts w:ascii="Lora" w:hAnsi="Lora"/>
                <w:color w:val="818181"/>
                <w:shd w:val="clear" w:color="auto" w:fill="FFFFFF"/>
              </w:rPr>
              <w:t xml:space="preserve"> </w:t>
            </w:r>
          </w:p>
          <w:p w:rsidR="008E71B2" w:rsidRDefault="008E71B2">
            <w:pPr>
              <w:rPr>
                <w:rFonts w:ascii="Lora" w:hAnsi="Lora"/>
                <w:color w:val="818181"/>
                <w:shd w:val="clear" w:color="auto" w:fill="FFFFFF"/>
              </w:rPr>
            </w:pPr>
            <w:r>
              <w:rPr>
                <w:rFonts w:ascii="Lora" w:hAnsi="Lora"/>
                <w:color w:val="818181"/>
                <w:shd w:val="clear" w:color="auto" w:fill="FFFFFF"/>
              </w:rPr>
              <w:t xml:space="preserve"> This week we look at the vowel </w:t>
            </w:r>
            <w:r>
              <w:rPr>
                <w:rFonts w:ascii="Lora" w:hAnsi="Lora" w:hint="eastAsia"/>
                <w:color w:val="818181"/>
                <w:shd w:val="clear" w:color="auto" w:fill="FFFFFF"/>
              </w:rPr>
              <w:t>‘</w:t>
            </w:r>
            <w:r w:rsidR="006F1B7D">
              <w:rPr>
                <w:rFonts w:ascii="Lora" w:hAnsi="Lora"/>
                <w:color w:val="818181"/>
                <w:shd w:val="clear" w:color="auto" w:fill="FFFFFF"/>
              </w:rPr>
              <w:t>u</w:t>
            </w:r>
            <w:r>
              <w:rPr>
                <w:rFonts w:ascii="Lora" w:hAnsi="Lora" w:hint="eastAsia"/>
                <w:color w:val="818181"/>
                <w:shd w:val="clear" w:color="auto" w:fill="FFFFFF"/>
              </w:rPr>
              <w:t>’</w:t>
            </w:r>
            <w:r w:rsidR="00F3551B">
              <w:rPr>
                <w:rFonts w:ascii="Lora" w:hAnsi="Lora"/>
                <w:color w:val="818181"/>
                <w:shd w:val="clear" w:color="auto" w:fill="FFFFFF"/>
              </w:rPr>
              <w:t>tub</w:t>
            </w:r>
            <w:r w:rsidR="00BB03C0">
              <w:rPr>
                <w:rFonts w:ascii="Lora" w:hAnsi="Lora"/>
                <w:color w:val="818181"/>
                <w:shd w:val="clear" w:color="auto" w:fill="FFFFFF"/>
              </w:rPr>
              <w:t xml:space="preserve"> becomes </w:t>
            </w:r>
            <w:r w:rsidR="00F3551B">
              <w:rPr>
                <w:rFonts w:ascii="Lora" w:hAnsi="Lora"/>
                <w:color w:val="818181"/>
                <w:shd w:val="clear" w:color="auto" w:fill="FFFFFF"/>
              </w:rPr>
              <w:t>tub</w:t>
            </w:r>
            <w:r w:rsidR="00A00440">
              <w:rPr>
                <w:rFonts w:ascii="Lora" w:hAnsi="Lora"/>
                <w:color w:val="818181"/>
                <w:shd w:val="clear" w:color="auto" w:fill="FFFFFF"/>
              </w:rPr>
              <w:t>e</w:t>
            </w:r>
            <w:r>
              <w:rPr>
                <w:rFonts w:ascii="Lora" w:hAnsi="Lora"/>
                <w:color w:val="818181"/>
                <w:shd w:val="clear" w:color="auto" w:fill="FFFFFF"/>
              </w:rPr>
              <w:t>.</w:t>
            </w:r>
          </w:p>
          <w:p w:rsidR="00BB042A" w:rsidRDefault="0028566F">
            <w:pPr>
              <w:rPr>
                <w:rFonts w:ascii="Lora" w:hAnsi="Lora"/>
                <w:color w:val="818181"/>
                <w:shd w:val="clear" w:color="auto" w:fill="FFFFFF"/>
              </w:rPr>
            </w:pPr>
            <w:r>
              <w:rPr>
                <w:rFonts w:ascii="Lora" w:hAnsi="Lora"/>
                <w:color w:val="818181"/>
                <w:shd w:val="clear" w:color="auto" w:fill="FFFFFF"/>
              </w:rPr>
              <w:t>-Practice reading the picture cards (see attached)</w:t>
            </w:r>
            <w:r w:rsidR="00F3551B">
              <w:rPr>
                <w:rFonts w:ascii="Lora" w:hAnsi="Lora"/>
                <w:color w:val="818181"/>
                <w:shd w:val="clear" w:color="auto" w:fill="FFFFFF"/>
              </w:rPr>
              <w:t xml:space="preserve"> there are some nonsense words with monsters to practice too. </w:t>
            </w:r>
            <w:r w:rsidR="009C1E53">
              <w:rPr>
                <w:rFonts w:ascii="Lora" w:hAnsi="Lora"/>
                <w:color w:val="818181"/>
              </w:rPr>
              <w:br/>
            </w:r>
            <w:r>
              <w:rPr>
                <w:rFonts w:ascii="Lora" w:hAnsi="Lora"/>
                <w:color w:val="818181"/>
                <w:shd w:val="clear" w:color="auto" w:fill="FFFFFF"/>
              </w:rPr>
              <w:t>-</w:t>
            </w:r>
            <w:r w:rsidR="001E0A38">
              <w:rPr>
                <w:rFonts w:ascii="Lora" w:hAnsi="Lora"/>
                <w:color w:val="818181"/>
                <w:shd w:val="clear" w:color="auto" w:fill="FFFFFF"/>
              </w:rPr>
              <w:t>Make a</w:t>
            </w:r>
            <w:r w:rsidR="00101778">
              <w:rPr>
                <w:rFonts w:ascii="Lora" w:hAnsi="Lora"/>
                <w:color w:val="818181"/>
                <w:shd w:val="clear" w:color="auto" w:fill="FFFFFF"/>
              </w:rPr>
              <w:t>n</w:t>
            </w:r>
            <w:r w:rsidR="001E0A38">
              <w:rPr>
                <w:rFonts w:ascii="Lora" w:hAnsi="Lora"/>
                <w:color w:val="818181"/>
                <w:shd w:val="clear" w:color="auto" w:fill="FFFFFF"/>
              </w:rPr>
              <w:t xml:space="preserve"> </w:t>
            </w:r>
            <w:proofErr w:type="spellStart"/>
            <w:r w:rsidR="00F3551B">
              <w:rPr>
                <w:rFonts w:ascii="Lora" w:hAnsi="Lora"/>
                <w:color w:val="818181"/>
                <w:shd w:val="clear" w:color="auto" w:fill="FFFFFF"/>
              </w:rPr>
              <w:t>u_</w:t>
            </w:r>
            <w:proofErr w:type="gramStart"/>
            <w:r w:rsidR="00F3551B">
              <w:rPr>
                <w:rFonts w:ascii="Lora" w:hAnsi="Lora"/>
                <w:color w:val="818181"/>
                <w:shd w:val="clear" w:color="auto" w:fill="FFFFFF"/>
              </w:rPr>
              <w:t>e</w:t>
            </w:r>
            <w:proofErr w:type="spellEnd"/>
            <w:r>
              <w:rPr>
                <w:rFonts w:ascii="Lora" w:hAnsi="Lora"/>
                <w:color w:val="818181"/>
                <w:shd w:val="clear" w:color="auto" w:fill="FFFFFF"/>
              </w:rPr>
              <w:t xml:space="preserve"> </w:t>
            </w:r>
            <w:r w:rsidR="001E0A38">
              <w:rPr>
                <w:rFonts w:ascii="Lora" w:hAnsi="Lora"/>
                <w:color w:val="818181"/>
                <w:shd w:val="clear" w:color="auto" w:fill="FFFFFF"/>
              </w:rPr>
              <w:t xml:space="preserve"> poster</w:t>
            </w:r>
            <w:proofErr w:type="gramEnd"/>
            <w:r w:rsidR="001E0A38">
              <w:rPr>
                <w:rFonts w:ascii="Lora" w:hAnsi="Lora"/>
                <w:color w:val="818181"/>
                <w:shd w:val="clear" w:color="auto" w:fill="FFFFFF"/>
              </w:rPr>
              <w:t xml:space="preserve">: Draw pictures of </w:t>
            </w:r>
            <w:proofErr w:type="spellStart"/>
            <w:r w:rsidR="00F3551B">
              <w:rPr>
                <w:rFonts w:ascii="Lora" w:hAnsi="Lora"/>
                <w:color w:val="818181"/>
                <w:shd w:val="clear" w:color="auto" w:fill="FFFFFF"/>
              </w:rPr>
              <w:t>u</w:t>
            </w:r>
            <w:r>
              <w:rPr>
                <w:rFonts w:ascii="Lora" w:hAnsi="Lora"/>
                <w:color w:val="818181"/>
                <w:shd w:val="clear" w:color="auto" w:fill="FFFFFF"/>
              </w:rPr>
              <w:t>_e</w:t>
            </w:r>
            <w:proofErr w:type="spellEnd"/>
            <w:r w:rsidR="009C1E53">
              <w:rPr>
                <w:rFonts w:ascii="Lora" w:hAnsi="Lora"/>
                <w:color w:val="818181"/>
                <w:shd w:val="clear" w:color="auto" w:fill="FFFFFF"/>
              </w:rPr>
              <w:t xml:space="preserve"> words and write the words beside them </w:t>
            </w:r>
            <w:r w:rsidR="009C1E53">
              <w:rPr>
                <w:rFonts w:ascii="Lora" w:hAnsi="Lora"/>
                <w:color w:val="818181"/>
              </w:rPr>
              <w:br/>
            </w:r>
            <w:r w:rsidR="009C1E53">
              <w:rPr>
                <w:rFonts w:ascii="Lora" w:hAnsi="Lora"/>
                <w:color w:val="818181"/>
              </w:rPr>
              <w:br/>
            </w:r>
            <w:r w:rsidR="009C1E53">
              <w:rPr>
                <w:rFonts w:ascii="Lora" w:hAnsi="Lora"/>
                <w:color w:val="818181"/>
              </w:rPr>
              <w:br/>
            </w:r>
            <w:r w:rsidR="009C1E53">
              <w:rPr>
                <w:rStyle w:val="Strong"/>
                <w:rFonts w:ascii="Lora" w:hAnsi="Lora"/>
                <w:color w:val="818181"/>
                <w:shd w:val="clear" w:color="auto" w:fill="FFFFFF"/>
              </w:rPr>
              <w:t>Weekly Readers: </w:t>
            </w:r>
            <w:r w:rsidR="009C1E53">
              <w:rPr>
                <w:rFonts w:ascii="Lora" w:hAnsi="Lora"/>
                <w:color w:val="818181"/>
              </w:rPr>
              <w:br/>
            </w:r>
            <w:r w:rsidR="009C1E53">
              <w:rPr>
                <w:rFonts w:ascii="Lora" w:hAnsi="Lora"/>
                <w:color w:val="818181"/>
                <w:shd w:val="clear" w:color="auto" w:fill="FFFFFF"/>
              </w:rPr>
              <w:t>1. </w:t>
            </w:r>
            <w:r w:rsidR="00F3551B">
              <w:rPr>
                <w:rFonts w:ascii="Lora" w:hAnsi="Lora"/>
                <w:color w:val="818181"/>
                <w:shd w:val="clear" w:color="auto" w:fill="FFFFFF"/>
              </w:rPr>
              <w:t>Postcard for June Reddy – highlight all the magic e words and sound them out.</w:t>
            </w:r>
            <w:r w:rsidR="009C1E53">
              <w:rPr>
                <w:rFonts w:ascii="Lora" w:hAnsi="Lora"/>
                <w:color w:val="818181"/>
              </w:rPr>
              <w:br/>
            </w:r>
            <w:r w:rsidR="009C1E53">
              <w:rPr>
                <w:rFonts w:ascii="Lora" w:hAnsi="Lora"/>
                <w:color w:val="818181"/>
                <w:shd w:val="clear" w:color="auto" w:fill="FFFFFF"/>
              </w:rPr>
              <w:t>2. Sight</w:t>
            </w:r>
            <w:r w:rsidR="00BB042A">
              <w:rPr>
                <w:rFonts w:ascii="Lora" w:hAnsi="Lora"/>
                <w:color w:val="818181"/>
                <w:shd w:val="clear" w:color="auto" w:fill="FFFFFF"/>
              </w:rPr>
              <w:t xml:space="preserve"> </w:t>
            </w:r>
            <w:r w:rsidR="00CD7A85">
              <w:rPr>
                <w:rFonts w:ascii="Lora" w:hAnsi="Lora"/>
                <w:color w:val="818181"/>
                <w:shd w:val="clear" w:color="auto" w:fill="FFFFFF"/>
              </w:rPr>
              <w:t>word reader: Backyard Camping</w:t>
            </w:r>
            <w:r w:rsidR="00F12E85">
              <w:rPr>
                <w:rFonts w:ascii="Lora" w:hAnsi="Lora"/>
                <w:color w:val="818181"/>
                <w:shd w:val="clear" w:color="auto" w:fill="FFFFFF"/>
              </w:rPr>
              <w:t>.</w:t>
            </w:r>
          </w:p>
          <w:p w:rsidR="0024009B" w:rsidRDefault="00BB042A">
            <w:pPr>
              <w:rPr>
                <w:rStyle w:val="Emphasis"/>
                <w:rFonts w:ascii="Lora" w:hAnsi="Lora"/>
                <w:color w:val="818181"/>
                <w:shd w:val="clear" w:color="auto" w:fill="FFFFFF"/>
              </w:rPr>
            </w:pPr>
            <w:r>
              <w:rPr>
                <w:rFonts w:ascii="Lora" w:hAnsi="Lora"/>
                <w:color w:val="818181"/>
                <w:shd w:val="clear" w:color="auto" w:fill="FFFFFF"/>
              </w:rPr>
              <w:t>I have attached worksheets that might be useful to provide a quiet, written activity when you need one! Please don</w:t>
            </w:r>
            <w:r>
              <w:rPr>
                <w:rFonts w:ascii="Lora" w:hAnsi="Lora" w:hint="eastAsia"/>
                <w:color w:val="818181"/>
                <w:shd w:val="clear" w:color="auto" w:fill="FFFFFF"/>
              </w:rPr>
              <w:t>’</w:t>
            </w:r>
            <w:r>
              <w:rPr>
                <w:rFonts w:ascii="Lora" w:hAnsi="Lora"/>
                <w:color w:val="818181"/>
                <w:shd w:val="clear" w:color="auto" w:fill="FFFFFF"/>
              </w:rPr>
              <w:t>t feel that they must be done.</w:t>
            </w:r>
            <w:r w:rsidR="00F44BA3">
              <w:rPr>
                <w:rFonts w:ascii="Lora" w:hAnsi="Lora"/>
                <w:color w:val="818181"/>
                <w:shd w:val="clear" w:color="auto" w:fill="FFFFFF"/>
              </w:rPr>
              <w:t xml:space="preserve"> </w:t>
            </w:r>
            <w:r w:rsidR="00CA222A">
              <w:rPr>
                <w:rFonts w:ascii="Lora" w:hAnsi="Lora"/>
                <w:color w:val="818181"/>
                <w:shd w:val="clear" w:color="auto" w:fill="FFFFFF"/>
              </w:rPr>
              <w:t>These books are also for colouring in if you are able to print them out.</w:t>
            </w:r>
            <w:r w:rsidR="009C1E53">
              <w:rPr>
                <w:rFonts w:ascii="Lora" w:hAnsi="Lora"/>
                <w:color w:val="818181"/>
                <w:shd w:val="clear" w:color="auto" w:fill="FFFFFF"/>
              </w:rPr>
              <w:t> </w:t>
            </w:r>
            <w:r w:rsidR="009C1E53">
              <w:rPr>
                <w:rFonts w:ascii="Lora" w:hAnsi="Lora"/>
                <w:color w:val="818181"/>
              </w:rPr>
              <w:br/>
            </w:r>
            <w:r w:rsidR="009C1E53">
              <w:rPr>
                <w:rStyle w:val="Emphasis"/>
                <w:rFonts w:ascii="Lora" w:hAnsi="Lora"/>
                <w:color w:val="818181"/>
                <w:shd w:val="clear" w:color="auto" w:fill="FFFFFF"/>
              </w:rPr>
              <w:t xml:space="preserve">Make sure the children point to each word as they read. After a couple of days reading the reader, if you are looking for an extra challenge, print off the reader and cut the sentences from the pictures, see if your child can match the sentence to the picture. Alternatively, write out one sentence from the book and cut it up, </w:t>
            </w:r>
            <w:proofErr w:type="gramStart"/>
            <w:r w:rsidR="009C1E53">
              <w:rPr>
                <w:rStyle w:val="Emphasis"/>
                <w:rFonts w:ascii="Lora" w:hAnsi="Lora"/>
                <w:color w:val="818181"/>
                <w:shd w:val="clear" w:color="auto" w:fill="FFFFFF"/>
              </w:rPr>
              <w:t>ask</w:t>
            </w:r>
            <w:r w:rsidR="00CA222A">
              <w:rPr>
                <w:rStyle w:val="Emphasis"/>
                <w:rFonts w:ascii="Lora" w:hAnsi="Lora"/>
                <w:color w:val="818181"/>
                <w:shd w:val="clear" w:color="auto" w:fill="FFFFFF"/>
              </w:rPr>
              <w:t xml:space="preserve"> </w:t>
            </w:r>
            <w:r w:rsidR="001E0A38">
              <w:rPr>
                <w:rStyle w:val="Emphasis"/>
                <w:rFonts w:ascii="Lora" w:hAnsi="Lora"/>
                <w:color w:val="818181"/>
                <w:shd w:val="clear" w:color="auto" w:fill="FFFFFF"/>
              </w:rPr>
              <w:t xml:space="preserve"> </w:t>
            </w:r>
            <w:r w:rsidR="009C1E53">
              <w:rPr>
                <w:rStyle w:val="Emphasis"/>
                <w:rFonts w:ascii="Lora" w:hAnsi="Lora"/>
                <w:color w:val="818181"/>
                <w:shd w:val="clear" w:color="auto" w:fill="FFFFFF"/>
              </w:rPr>
              <w:t>your</w:t>
            </w:r>
            <w:proofErr w:type="gramEnd"/>
            <w:r w:rsidR="009C1E53">
              <w:rPr>
                <w:rStyle w:val="Emphasis"/>
                <w:rFonts w:ascii="Lora" w:hAnsi="Lora"/>
                <w:color w:val="818181"/>
                <w:shd w:val="clear" w:color="auto" w:fill="FFFFFF"/>
              </w:rPr>
              <w:t xml:space="preserve"> child to put the sentence into the correct order. </w:t>
            </w:r>
          </w:p>
          <w:p w:rsidR="00BB042A" w:rsidRDefault="00BB042A">
            <w:pPr>
              <w:rPr>
                <w:rStyle w:val="Emphasis"/>
                <w:rFonts w:ascii="Lora" w:hAnsi="Lora"/>
                <w:color w:val="818181"/>
                <w:shd w:val="clear" w:color="auto" w:fill="FFFFFF"/>
              </w:rPr>
            </w:pPr>
          </w:p>
          <w:p w:rsidR="00BB042A" w:rsidRDefault="00BB042A">
            <w:pPr>
              <w:rPr>
                <w:rStyle w:val="Strong"/>
                <w:rFonts w:ascii="Lora" w:hAnsi="Lora"/>
                <w:color w:val="818181"/>
                <w:shd w:val="clear" w:color="auto" w:fill="FFFFFF"/>
              </w:rPr>
            </w:pPr>
            <w:r>
              <w:rPr>
                <w:rStyle w:val="Strong"/>
                <w:rFonts w:ascii="Lora" w:hAnsi="Lora"/>
                <w:color w:val="818181"/>
                <w:shd w:val="clear" w:color="auto" w:fill="FFFFFF"/>
              </w:rPr>
              <w:t>Handwriting:</w:t>
            </w:r>
          </w:p>
          <w:p w:rsidR="00BB042A" w:rsidRDefault="00BB042A">
            <w:pPr>
              <w:rPr>
                <w:rStyle w:val="Strong"/>
                <w:rFonts w:ascii="Lora" w:hAnsi="Lora"/>
                <w:color w:val="818181"/>
                <w:shd w:val="clear" w:color="auto" w:fill="FFFFFF"/>
              </w:rPr>
            </w:pPr>
            <w:r>
              <w:rPr>
                <w:rFonts w:ascii="Lora" w:hAnsi="Lora" w:hint="eastAsia"/>
                <w:color w:val="818181"/>
                <w:shd w:val="clear" w:color="auto" w:fill="FFFFFF"/>
              </w:rPr>
              <w:t>‘</w:t>
            </w:r>
            <w:proofErr w:type="gramStart"/>
            <w:r w:rsidR="0047362B">
              <w:rPr>
                <w:rFonts w:ascii="Lora" w:hAnsi="Lora"/>
                <w:color w:val="818181"/>
                <w:shd w:val="clear" w:color="auto" w:fill="FFFFFF"/>
              </w:rPr>
              <w:t>revision</w:t>
            </w:r>
            <w:proofErr w:type="gramEnd"/>
            <w:r>
              <w:rPr>
                <w:rFonts w:ascii="Lora" w:hAnsi="Lora" w:hint="eastAsia"/>
                <w:color w:val="818181"/>
                <w:shd w:val="clear" w:color="auto" w:fill="FFFFFF"/>
              </w:rPr>
              <w:t>’</w:t>
            </w:r>
            <w:r>
              <w:rPr>
                <w:rFonts w:ascii="Lora" w:hAnsi="Lora"/>
                <w:color w:val="818181"/>
                <w:shd w:val="clear" w:color="auto" w:fill="FFFFFF"/>
              </w:rPr>
              <w:t xml:space="preserve"> page</w:t>
            </w:r>
            <w:r w:rsidR="00CD7A85">
              <w:rPr>
                <w:rFonts w:ascii="Lora" w:hAnsi="Lora"/>
                <w:color w:val="818181"/>
                <w:shd w:val="clear" w:color="auto" w:fill="FFFFFF"/>
              </w:rPr>
              <w:t>s 71 and 72</w:t>
            </w:r>
            <w:r w:rsidR="0047362B">
              <w:rPr>
                <w:rFonts w:ascii="Lora" w:hAnsi="Lora"/>
                <w:color w:val="818181"/>
                <w:shd w:val="clear" w:color="auto" w:fill="FFFFFF"/>
              </w:rPr>
              <w:t>. Check that you are using the tripod grip as demonstrated on the inside cover of the book.</w:t>
            </w:r>
          </w:p>
          <w:p w:rsidR="009C1E53" w:rsidRDefault="009C1E53">
            <w:pPr>
              <w:rPr>
                <w:rStyle w:val="Emphasis"/>
                <w:rFonts w:ascii="Lora" w:hAnsi="Lora"/>
                <w:color w:val="818181"/>
                <w:shd w:val="clear" w:color="auto" w:fill="FFFFFF"/>
              </w:rPr>
            </w:pPr>
          </w:p>
          <w:p w:rsidR="0071305A" w:rsidRDefault="005F3CF0" w:rsidP="005F3CF0">
            <w:pPr>
              <w:rPr>
                <w:rStyle w:val="Strong"/>
                <w:rFonts w:ascii="Lora" w:hAnsi="Lora"/>
                <w:color w:val="818181"/>
                <w:shd w:val="clear" w:color="auto" w:fill="FFFFFF"/>
              </w:rPr>
            </w:pPr>
            <w:r>
              <w:rPr>
                <w:rStyle w:val="Strong"/>
                <w:rFonts w:ascii="Lora" w:hAnsi="Lora"/>
                <w:color w:val="818181"/>
                <w:shd w:val="clear" w:color="auto" w:fill="FFFFFF"/>
              </w:rPr>
              <w:t>Oral Language:</w:t>
            </w:r>
          </w:p>
          <w:p w:rsidR="0071305A" w:rsidRPr="00291FBB" w:rsidRDefault="0071305A" w:rsidP="005F3CF0">
            <w:pPr>
              <w:rPr>
                <w:rStyle w:val="Strong"/>
                <w:rFonts w:ascii="Lora" w:hAnsi="Lora"/>
                <w:b w:val="0"/>
                <w:color w:val="818181"/>
                <w:shd w:val="clear" w:color="auto" w:fill="FFFFFF"/>
              </w:rPr>
            </w:pPr>
            <w:r>
              <w:rPr>
                <w:rStyle w:val="Strong"/>
                <w:rFonts w:ascii="Lora" w:hAnsi="Lora"/>
                <w:color w:val="818181"/>
                <w:shd w:val="clear" w:color="auto" w:fill="FFFFFF"/>
              </w:rPr>
              <w:t>-</w:t>
            </w:r>
            <w:r w:rsidR="00291FBB">
              <w:rPr>
                <w:rStyle w:val="Strong"/>
                <w:rFonts w:ascii="Lora" w:hAnsi="Lora"/>
                <w:color w:val="818181"/>
                <w:shd w:val="clear" w:color="auto" w:fill="FFFFFF"/>
              </w:rPr>
              <w:t xml:space="preserve"> </w:t>
            </w:r>
            <w:r w:rsidR="00CD7A85">
              <w:rPr>
                <w:rStyle w:val="Strong"/>
                <w:rFonts w:ascii="Lora" w:hAnsi="Lora"/>
                <w:b w:val="0"/>
                <w:color w:val="818181"/>
                <w:shd w:val="clear" w:color="auto" w:fill="FFFFFF"/>
              </w:rPr>
              <w:t xml:space="preserve">Campfire Stories: Build a pretend campfire to sit around for this story game. The first person starts a story with a sentence. The next person adds another sentence to the story and so on. See what weird and wonderful stories you can create. </w:t>
            </w:r>
          </w:p>
          <w:p w:rsidR="005F3CF0" w:rsidRPr="00DE2BF6" w:rsidRDefault="00DE2BF6" w:rsidP="00DE2BF6">
            <w:pPr>
              <w:rPr>
                <w:rStyle w:val="Strong"/>
                <w:rFonts w:ascii="Lora" w:hAnsi="Lora"/>
                <w:color w:val="818181"/>
                <w:shd w:val="clear" w:color="auto" w:fill="FFFFFF"/>
              </w:rPr>
            </w:pPr>
            <w:r>
              <w:rPr>
                <w:rFonts w:ascii="Lora" w:hAnsi="Lora"/>
                <w:color w:val="818181"/>
                <w:shd w:val="clear" w:color="auto" w:fill="FFFFFF"/>
              </w:rPr>
              <w:t xml:space="preserve">- </w:t>
            </w:r>
            <w:r w:rsidR="005F3CF0" w:rsidRPr="00DE2BF6">
              <w:rPr>
                <w:rFonts w:ascii="Lora" w:hAnsi="Lora"/>
                <w:color w:val="818181"/>
                <w:shd w:val="clear" w:color="auto" w:fill="FFFFFF"/>
              </w:rPr>
              <w:t xml:space="preserve">Help your child take charge of their learning and day by asking them to plan out activities they would like to do. At the end of the day, get them to recall some of their favourite activities of the day and why. Phone calls to loved ones and friends will really help their </w:t>
            </w:r>
            <w:r w:rsidR="005F3CF0" w:rsidRPr="00DE2BF6">
              <w:rPr>
                <w:rFonts w:ascii="Lora" w:hAnsi="Lora" w:hint="eastAsia"/>
                <w:color w:val="818181"/>
                <w:shd w:val="clear" w:color="auto" w:fill="FFFFFF"/>
              </w:rPr>
              <w:t>language</w:t>
            </w:r>
            <w:r w:rsidR="005F3CF0" w:rsidRPr="00DE2BF6">
              <w:rPr>
                <w:rFonts w:ascii="Lora" w:hAnsi="Lora"/>
                <w:color w:val="818181"/>
                <w:shd w:val="clear" w:color="auto" w:fill="FFFFFF"/>
              </w:rPr>
              <w:t xml:space="preserve"> skills but more importantly will keep them feeling connected.</w:t>
            </w:r>
          </w:p>
          <w:p w:rsidR="005F3CF0" w:rsidRDefault="005F3CF0">
            <w:pPr>
              <w:rPr>
                <w:rStyle w:val="Emphasis"/>
                <w:rFonts w:ascii="Lora" w:hAnsi="Lora"/>
                <w:color w:val="818181"/>
                <w:shd w:val="clear" w:color="auto" w:fill="FFFFFF"/>
              </w:rPr>
            </w:pPr>
          </w:p>
          <w:p w:rsidR="005F3CF0" w:rsidRDefault="005F3CF0"/>
        </w:tc>
      </w:tr>
      <w:tr w:rsidR="0024009B" w:rsidTr="001146D1">
        <w:tc>
          <w:tcPr>
            <w:tcW w:w="1242" w:type="dxa"/>
          </w:tcPr>
          <w:p w:rsidR="0024009B" w:rsidRDefault="00785F61">
            <w:r>
              <w:t>Maths</w:t>
            </w:r>
          </w:p>
        </w:tc>
        <w:tc>
          <w:tcPr>
            <w:tcW w:w="8000" w:type="dxa"/>
          </w:tcPr>
          <w:p w:rsidR="00E25946" w:rsidRDefault="00BB03C0" w:rsidP="00CA222A">
            <w:r>
              <w:t>Khan Academy: Download this free app and use</w:t>
            </w:r>
            <w:r w:rsidR="00045556">
              <w:t xml:space="preserve"> the access code on the Senior Infants blog to access these practice games.</w:t>
            </w:r>
          </w:p>
          <w:p w:rsidR="001146D1" w:rsidRDefault="00045556" w:rsidP="00CA222A">
            <w:r>
              <w:t>Topi</w:t>
            </w:r>
            <w:r w:rsidR="00264A92">
              <w:t>c: Money</w:t>
            </w:r>
            <w:r w:rsidR="00CD7A85">
              <w:t xml:space="preserve"> &amp; Before and After</w:t>
            </w:r>
          </w:p>
          <w:p w:rsidR="0024012B" w:rsidRDefault="00CA222A" w:rsidP="00CA222A">
            <w:r>
              <w:t xml:space="preserve">Busy at Maths pages </w:t>
            </w:r>
            <w:r w:rsidR="00CD7A85">
              <w:t>109-113</w:t>
            </w:r>
            <w:r w:rsidR="0024012B">
              <w:t xml:space="preserve"> and in the Homework Book p.3</w:t>
            </w:r>
            <w:r w:rsidR="00CD7A85">
              <w:t>7 &amp; 38</w:t>
            </w:r>
          </w:p>
          <w:p w:rsidR="00CA222A" w:rsidRDefault="00CA222A" w:rsidP="00CA222A">
            <w:r>
              <w:t xml:space="preserve">On the CJ Fallon digital books site for these pages there is a Multimedia link to these </w:t>
            </w:r>
            <w:r>
              <w:lastRenderedPageBreak/>
              <w:t xml:space="preserve">activities. </w:t>
            </w:r>
          </w:p>
          <w:p w:rsidR="0043616E" w:rsidRDefault="00264A92" w:rsidP="00997FE1">
            <w:r>
              <w:t>Role Play: Use the money sheets in your folder to set up a snack shop at home, price your items up to 10c and write shopping lists.</w:t>
            </w:r>
          </w:p>
          <w:p w:rsidR="00CD7A85" w:rsidRDefault="00CD7A85" w:rsidP="00997FE1">
            <w:r>
              <w:t xml:space="preserve">Find different ways to line up your toys. Tell me (on Seesaw App) who comes before/after and why. </w:t>
            </w:r>
          </w:p>
        </w:tc>
      </w:tr>
      <w:tr w:rsidR="0024009B" w:rsidTr="001146D1">
        <w:tc>
          <w:tcPr>
            <w:tcW w:w="1242" w:type="dxa"/>
          </w:tcPr>
          <w:p w:rsidR="0024009B" w:rsidRDefault="0024009B">
            <w:proofErr w:type="spellStart"/>
            <w:r>
              <w:lastRenderedPageBreak/>
              <w:t>Gaeilge</w:t>
            </w:r>
            <w:proofErr w:type="spellEnd"/>
          </w:p>
        </w:tc>
        <w:tc>
          <w:tcPr>
            <w:tcW w:w="8000" w:type="dxa"/>
          </w:tcPr>
          <w:p w:rsidR="0024009B" w:rsidRDefault="00024D11" w:rsidP="0024009B">
            <w:r>
              <w:t xml:space="preserve">-Play the game: What’s missing? (Cad </w:t>
            </w:r>
            <w:proofErr w:type="spellStart"/>
            <w:r>
              <w:t>atá</w:t>
            </w:r>
            <w:proofErr w:type="spellEnd"/>
            <w:r>
              <w:t xml:space="preserve"> </w:t>
            </w:r>
            <w:proofErr w:type="spellStart"/>
            <w:r>
              <w:t>imithe</w:t>
            </w:r>
            <w:proofErr w:type="spellEnd"/>
            <w:r>
              <w:t xml:space="preserve">?) </w:t>
            </w:r>
            <w:proofErr w:type="gramStart"/>
            <w:r>
              <w:t>see</w:t>
            </w:r>
            <w:proofErr w:type="gramEnd"/>
            <w:r>
              <w:t xml:space="preserve"> attached.</w:t>
            </w:r>
          </w:p>
          <w:p w:rsidR="00024D11" w:rsidRDefault="00024D11" w:rsidP="0024009B">
            <w:r>
              <w:t>-Draw the clothes on the children: Summer Clothes (</w:t>
            </w:r>
            <w:proofErr w:type="spellStart"/>
            <w:r>
              <w:t>Éadaí</w:t>
            </w:r>
            <w:proofErr w:type="spellEnd"/>
            <w:r>
              <w:t xml:space="preserve"> </w:t>
            </w:r>
            <w:proofErr w:type="spellStart"/>
            <w:r>
              <w:t>Samhraid</w:t>
            </w:r>
            <w:r w:rsidR="003E35FE">
              <w:t>h</w:t>
            </w:r>
            <w:proofErr w:type="spellEnd"/>
            <w:r w:rsidR="003E35FE">
              <w:t>) see attached.</w:t>
            </w:r>
          </w:p>
          <w:p w:rsidR="00A1770B" w:rsidRDefault="00A1770B" w:rsidP="0024009B"/>
          <w:p w:rsidR="00847BB5" w:rsidRPr="00024D11" w:rsidRDefault="00847BB5" w:rsidP="00AB696B">
            <w:pPr>
              <w:pStyle w:val="Heading1"/>
              <w:shd w:val="clear" w:color="auto" w:fill="F9F9F9"/>
              <w:spacing w:before="0" w:beforeAutospacing="0" w:after="0" w:afterAutospacing="0"/>
              <w:outlineLvl w:val="0"/>
              <w:rPr>
                <w:rFonts w:ascii="inherit" w:hAnsi="inherit"/>
                <w:b w:val="0"/>
                <w:sz w:val="21"/>
                <w:szCs w:val="21"/>
              </w:rPr>
            </w:pPr>
            <w:proofErr w:type="spellStart"/>
            <w:r>
              <w:rPr>
                <w:rFonts w:ascii="inherit" w:hAnsi="inherit"/>
                <w:sz w:val="21"/>
                <w:szCs w:val="21"/>
              </w:rPr>
              <w:t>Ám</w:t>
            </w:r>
            <w:proofErr w:type="spellEnd"/>
            <w:r>
              <w:rPr>
                <w:rFonts w:ascii="inherit" w:hAnsi="inherit"/>
                <w:sz w:val="21"/>
                <w:szCs w:val="21"/>
              </w:rPr>
              <w:t xml:space="preserve"> </w:t>
            </w:r>
            <w:proofErr w:type="spellStart"/>
            <w:r>
              <w:rPr>
                <w:rFonts w:ascii="inherit" w:hAnsi="inherit"/>
                <w:sz w:val="21"/>
                <w:szCs w:val="21"/>
              </w:rPr>
              <w:t>Scéal</w:t>
            </w:r>
            <w:proofErr w:type="spellEnd"/>
            <w:r>
              <w:rPr>
                <w:rFonts w:ascii="inherit" w:hAnsi="inherit"/>
                <w:sz w:val="21"/>
                <w:szCs w:val="21"/>
              </w:rPr>
              <w:t xml:space="preserve">: </w:t>
            </w:r>
            <w:proofErr w:type="spellStart"/>
            <w:r w:rsidR="003E35FE">
              <w:rPr>
                <w:rFonts w:ascii="inherit" w:hAnsi="inherit"/>
                <w:sz w:val="21"/>
                <w:szCs w:val="21"/>
              </w:rPr>
              <w:t>Murcha</w:t>
            </w:r>
            <w:proofErr w:type="spellEnd"/>
            <w:r w:rsidR="003E35FE">
              <w:rPr>
                <w:rFonts w:ascii="inherit" w:hAnsi="inherit"/>
                <w:sz w:val="21"/>
                <w:szCs w:val="21"/>
              </w:rPr>
              <w:t xml:space="preserve"> </w:t>
            </w:r>
            <w:proofErr w:type="spellStart"/>
            <w:r w:rsidR="003E35FE">
              <w:rPr>
                <w:rFonts w:ascii="inherit" w:hAnsi="inherit"/>
                <w:sz w:val="21"/>
                <w:szCs w:val="21"/>
              </w:rPr>
              <w:t>Mór</w:t>
            </w:r>
            <w:proofErr w:type="spellEnd"/>
            <w:r w:rsidR="003E35FE">
              <w:rPr>
                <w:rFonts w:ascii="inherit" w:hAnsi="inherit"/>
                <w:sz w:val="21"/>
                <w:szCs w:val="21"/>
              </w:rPr>
              <w:t xml:space="preserve"> </w:t>
            </w:r>
            <w:hyperlink r:id="rId6" w:history="1">
              <w:r w:rsidR="003E35FE" w:rsidRPr="003E35FE">
                <w:rPr>
                  <w:rStyle w:val="Hyperlink"/>
                  <w:sz w:val="24"/>
                  <w:szCs w:val="24"/>
                </w:rPr>
                <w:t>https://www.youtube.com/watch?v=3juNOk3RbQo</w:t>
              </w:r>
            </w:hyperlink>
          </w:p>
          <w:p w:rsidR="00A1770B" w:rsidRDefault="00A1770B" w:rsidP="0024009B">
            <w:r>
              <w:t>Watch</w:t>
            </w:r>
            <w:r w:rsidR="003E35FE">
              <w:t xml:space="preserve"> Cúla4 starting on TG4 Daily</w:t>
            </w:r>
            <w:r>
              <w:t xml:space="preserve"> at 10am</w:t>
            </w:r>
          </w:p>
          <w:p w:rsidR="0024009B" w:rsidRDefault="0024009B"/>
        </w:tc>
      </w:tr>
      <w:tr w:rsidR="0024009B" w:rsidTr="001146D1">
        <w:tc>
          <w:tcPr>
            <w:tcW w:w="1242" w:type="dxa"/>
          </w:tcPr>
          <w:p w:rsidR="0024009B" w:rsidRDefault="0024009B">
            <w:r>
              <w:t>Religion</w:t>
            </w:r>
          </w:p>
        </w:tc>
        <w:tc>
          <w:tcPr>
            <w:tcW w:w="8000" w:type="dxa"/>
          </w:tcPr>
          <w:p w:rsidR="0024009B" w:rsidRDefault="00DC70C1" w:rsidP="002B6601">
            <w:pPr>
              <w:rPr>
                <w:rStyle w:val="Strong"/>
                <w:rFonts w:ascii="Lora" w:hAnsi="Lora"/>
                <w:color w:val="818181"/>
                <w:shd w:val="clear" w:color="auto" w:fill="FFFFFF"/>
              </w:rPr>
            </w:pPr>
            <w:r>
              <w:rPr>
                <w:rFonts w:ascii="Lora" w:hAnsi="Lora"/>
                <w:color w:val="818181"/>
                <w:shd w:val="clear" w:color="auto" w:fill="FFFFFF"/>
              </w:rPr>
              <w:t>We always start our school day with our morning prayer: </w:t>
            </w:r>
            <w:r>
              <w:rPr>
                <w:rFonts w:ascii="Lora" w:hAnsi="Lora"/>
                <w:color w:val="818181"/>
              </w:rPr>
              <w:br/>
            </w:r>
            <w:r>
              <w:rPr>
                <w:rStyle w:val="Strong"/>
                <w:rFonts w:ascii="Lora" w:hAnsi="Lora"/>
                <w:color w:val="818181"/>
                <w:shd w:val="clear" w:color="auto" w:fill="FFFFFF"/>
              </w:rPr>
              <w:t xml:space="preserve">Father in heaven, you love </w:t>
            </w:r>
            <w:proofErr w:type="gramStart"/>
            <w:r>
              <w:rPr>
                <w:rStyle w:val="Strong"/>
                <w:rFonts w:ascii="Lora" w:hAnsi="Lora"/>
                <w:color w:val="818181"/>
                <w:shd w:val="clear" w:color="auto" w:fill="FFFFFF"/>
              </w:rPr>
              <w:t>me,</w:t>
            </w:r>
            <w:proofErr w:type="gramEnd"/>
            <w:r>
              <w:rPr>
                <w:rStyle w:val="Strong"/>
                <w:rFonts w:ascii="Lora" w:hAnsi="Lora"/>
                <w:color w:val="818181"/>
                <w:shd w:val="clear" w:color="auto" w:fill="FFFFFF"/>
              </w:rPr>
              <w:t xml:space="preserve"> you’re with me night and day.  I want to love you always, in all I do and say. I’ll try to please you, Father, bless me through this day. </w:t>
            </w:r>
            <w:hyperlink r:id="rId7" w:history="1">
              <w:r>
                <w:rPr>
                  <w:rStyle w:val="Hyperlink"/>
                  <w:rFonts w:ascii="Lora" w:hAnsi="Lora"/>
                  <w:b/>
                  <w:bCs/>
                  <w:u w:val="none"/>
                  <w:shd w:val="clear" w:color="auto" w:fill="FFFFFF"/>
                </w:rPr>
                <w:t>Am</w:t>
              </w:r>
            </w:hyperlink>
            <w:r>
              <w:rPr>
                <w:rStyle w:val="Strong"/>
                <w:rFonts w:ascii="Lora" w:hAnsi="Lora"/>
                <w:color w:val="818181"/>
                <w:shd w:val="clear" w:color="auto" w:fill="FFFFFF"/>
              </w:rPr>
              <w:t>en.</w:t>
            </w:r>
            <w:r>
              <w:rPr>
                <w:rFonts w:ascii="Lora" w:hAnsi="Lora"/>
                <w:color w:val="818181"/>
              </w:rPr>
              <w:br/>
            </w:r>
            <w:r>
              <w:rPr>
                <w:rFonts w:ascii="Lora" w:hAnsi="Lora"/>
                <w:color w:val="818181"/>
              </w:rPr>
              <w:br/>
            </w:r>
            <w:r>
              <w:rPr>
                <w:rFonts w:ascii="Lora" w:hAnsi="Lora"/>
                <w:color w:val="818181"/>
                <w:shd w:val="clear" w:color="auto" w:fill="FFFFFF"/>
              </w:rPr>
              <w:t>And we end our school day with our evening prayer: </w:t>
            </w:r>
            <w:r>
              <w:rPr>
                <w:rFonts w:ascii="Lora" w:hAnsi="Lora"/>
                <w:color w:val="818181"/>
              </w:rPr>
              <w:br/>
            </w:r>
            <w:r>
              <w:rPr>
                <w:rFonts w:ascii="Lora" w:hAnsi="Lora"/>
                <w:color w:val="818181"/>
                <w:shd w:val="clear" w:color="auto" w:fill="FFFFFF"/>
              </w:rPr>
              <w:t>​</w:t>
            </w:r>
            <w:r>
              <w:rPr>
                <w:rStyle w:val="Strong"/>
                <w:rFonts w:ascii="Lora" w:hAnsi="Lora"/>
                <w:color w:val="818181"/>
                <w:shd w:val="clear" w:color="auto" w:fill="FFFFFF"/>
              </w:rPr>
              <w:t>God our Father, I come to say, thank you for your love today.</w:t>
            </w:r>
            <w:r>
              <w:rPr>
                <w:rFonts w:ascii="Lora" w:hAnsi="Lora"/>
                <w:b/>
                <w:bCs/>
                <w:color w:val="818181"/>
                <w:shd w:val="clear" w:color="auto" w:fill="FFFFFF"/>
              </w:rPr>
              <w:br/>
            </w:r>
            <w:r>
              <w:rPr>
                <w:rStyle w:val="Strong"/>
                <w:rFonts w:ascii="Lora" w:hAnsi="Lora"/>
                <w:color w:val="818181"/>
                <w:shd w:val="clear" w:color="auto" w:fill="FFFFFF"/>
              </w:rPr>
              <w:t>Thank you for my family and all the friends you gave to me.</w:t>
            </w:r>
            <w:r>
              <w:rPr>
                <w:rFonts w:ascii="Lora" w:hAnsi="Lora"/>
                <w:b/>
                <w:bCs/>
                <w:color w:val="818181"/>
                <w:shd w:val="clear" w:color="auto" w:fill="FFFFFF"/>
              </w:rPr>
              <w:br/>
            </w:r>
            <w:r>
              <w:rPr>
                <w:rStyle w:val="Strong"/>
                <w:rFonts w:ascii="Lora" w:hAnsi="Lora"/>
                <w:color w:val="818181"/>
                <w:shd w:val="clear" w:color="auto" w:fill="FFFFFF"/>
              </w:rPr>
              <w:t>Guard me in the dark of night and in the morning send your light. Amen.</w:t>
            </w:r>
          </w:p>
          <w:p w:rsidR="002B6601" w:rsidRDefault="002B6601" w:rsidP="002B6601"/>
        </w:tc>
      </w:tr>
      <w:tr w:rsidR="0024009B" w:rsidTr="001146D1">
        <w:tc>
          <w:tcPr>
            <w:tcW w:w="1242" w:type="dxa"/>
          </w:tcPr>
          <w:p w:rsidR="0024009B" w:rsidRDefault="001146D1">
            <w:r>
              <w:t>Topic</w:t>
            </w:r>
          </w:p>
        </w:tc>
        <w:tc>
          <w:tcPr>
            <w:tcW w:w="8000" w:type="dxa"/>
          </w:tcPr>
          <w:p w:rsidR="00291FBB" w:rsidRPr="002B6601" w:rsidRDefault="003E35FE" w:rsidP="0047362B">
            <w:pPr>
              <w:rPr>
                <w:b/>
              </w:rPr>
            </w:pPr>
            <w:r w:rsidRPr="002B6601">
              <w:rPr>
                <w:b/>
              </w:rPr>
              <w:t>Camping</w:t>
            </w:r>
          </w:p>
          <w:p w:rsidR="003E35FE" w:rsidRDefault="003E35FE" w:rsidP="0047362B">
            <w:r>
              <w:t xml:space="preserve">Have a camping trip in your back garden. You could pretend to be on your holidays and be wherever you can imagine...up a mountain, in a forest, a beach, a favourite holiday place you’ve been. </w:t>
            </w:r>
            <w:r w:rsidR="002B6601">
              <w:t>Use your wonderful Imagination!</w:t>
            </w:r>
          </w:p>
          <w:p w:rsidR="003E35FE" w:rsidRDefault="003E35FE" w:rsidP="0047362B">
            <w:r>
              <w:t xml:space="preserve">-Make a </w:t>
            </w:r>
            <w:r w:rsidR="002B6601">
              <w:t>checklist of what you need (see attached).</w:t>
            </w:r>
          </w:p>
          <w:p w:rsidR="002B6601" w:rsidRDefault="002B6601" w:rsidP="0047362B">
            <w:r>
              <w:t>-Make labels, write news, rules etc for your campsite (see attached border pages)</w:t>
            </w:r>
          </w:p>
          <w:p w:rsidR="003E35FE" w:rsidRDefault="003E35FE" w:rsidP="0047362B">
            <w:r>
              <w:t>-Set up your tent.</w:t>
            </w:r>
          </w:p>
          <w:p w:rsidR="003E35FE" w:rsidRDefault="003E35FE" w:rsidP="0047362B">
            <w:r>
              <w:t>-Build a (pretend) campfire.</w:t>
            </w:r>
          </w:p>
          <w:p w:rsidR="003E35FE" w:rsidRDefault="003E35FE" w:rsidP="0047362B">
            <w:r>
              <w:t>-Tell stories around the fire</w:t>
            </w:r>
          </w:p>
          <w:p w:rsidR="003E35FE" w:rsidRDefault="003E35FE" w:rsidP="0047362B">
            <w:r>
              <w:t xml:space="preserve">-Make yummy </w:t>
            </w:r>
            <w:proofErr w:type="spellStart"/>
            <w:r>
              <w:t>Smores</w:t>
            </w:r>
            <w:proofErr w:type="spellEnd"/>
            <w:r>
              <w:t xml:space="preserve"> (see attached)</w:t>
            </w:r>
          </w:p>
          <w:p w:rsidR="003E35FE" w:rsidRDefault="003E35FE" w:rsidP="0047362B">
            <w:r>
              <w:t xml:space="preserve">-Play Camping I Spy (see attached) </w:t>
            </w:r>
          </w:p>
          <w:p w:rsidR="002B6601" w:rsidRDefault="002B6601" w:rsidP="0047362B">
            <w:r>
              <w:t>-Send a Postcard (see attached) you could post it to me at school!</w:t>
            </w:r>
          </w:p>
          <w:p w:rsidR="0073702B" w:rsidRDefault="0073702B" w:rsidP="0073702B">
            <w:r>
              <w:t xml:space="preserve">-Sing Campfire Songs. I’ve also attached one my family sing at the campfire: </w:t>
            </w:r>
          </w:p>
          <w:p w:rsidR="0073702B" w:rsidRDefault="0073702B" w:rsidP="0073702B">
            <w:r>
              <w:t xml:space="preserve">This Land </w:t>
            </w:r>
            <w:hyperlink r:id="rId8" w:history="1">
              <w:r w:rsidRPr="00687DC3">
                <w:rPr>
                  <w:rStyle w:val="Hyperlink"/>
                </w:rPr>
                <w:t>https://youtu.be/wxiMrvDbq3s</w:t>
              </w:r>
            </w:hyperlink>
            <w:r>
              <w:t xml:space="preserve">  </w:t>
            </w:r>
          </w:p>
          <w:p w:rsidR="0073702B" w:rsidRDefault="0073702B" w:rsidP="0047362B">
            <w:r>
              <w:t xml:space="preserve">We’re Going on a Bear Hunt </w:t>
            </w:r>
            <w:hyperlink r:id="rId9" w:history="1">
              <w:r w:rsidRPr="00687DC3">
                <w:rPr>
                  <w:rStyle w:val="Hyperlink"/>
                </w:rPr>
                <w:t>https://youtu.be/l7R_y-XXEIo</w:t>
              </w:r>
            </w:hyperlink>
          </w:p>
          <w:p w:rsidR="0073702B" w:rsidRDefault="0073702B" w:rsidP="0047362B">
            <w:r>
              <w:t xml:space="preserve">The Ants go Marching </w:t>
            </w:r>
            <w:hyperlink r:id="rId10" w:history="1">
              <w:r w:rsidRPr="00687DC3">
                <w:rPr>
                  <w:rStyle w:val="Hyperlink"/>
                </w:rPr>
                <w:t>https://youtu.be/Pjw2A3QU8Qg</w:t>
              </w:r>
            </w:hyperlink>
          </w:p>
          <w:p w:rsidR="0073702B" w:rsidRDefault="0073702B" w:rsidP="0047362B">
            <w:proofErr w:type="spellStart"/>
            <w:r>
              <w:t>Kookabura</w:t>
            </w:r>
            <w:proofErr w:type="spellEnd"/>
            <w:r>
              <w:t xml:space="preserve"> (I sang this one around the campfire when I lived in the Outback in Australia </w:t>
            </w:r>
            <w:hyperlink r:id="rId11" w:history="1">
              <w:r w:rsidRPr="00687DC3">
                <w:rPr>
                  <w:rStyle w:val="Hyperlink"/>
                </w:rPr>
                <w:t>https://youtu.be/p2VitpGRalw</w:t>
              </w:r>
            </w:hyperlink>
            <w:r>
              <w:t xml:space="preserve">  </w:t>
            </w:r>
          </w:p>
          <w:p w:rsidR="0073702B" w:rsidRDefault="0073702B" w:rsidP="0047362B"/>
        </w:tc>
      </w:tr>
    </w:tbl>
    <w:p w:rsidR="00923DA9" w:rsidRDefault="00923DA9"/>
    <w:sectPr w:rsidR="00923DA9" w:rsidSect="00BA1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or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A6A08"/>
    <w:multiLevelType w:val="hybridMultilevel"/>
    <w:tmpl w:val="F94EC07A"/>
    <w:lvl w:ilvl="0" w:tplc="10B685F2">
      <w:numFmt w:val="bullet"/>
      <w:lvlText w:val="-"/>
      <w:lvlJc w:val="left"/>
      <w:pPr>
        <w:ind w:left="720" w:hanging="360"/>
      </w:pPr>
      <w:rPr>
        <w:rFonts w:ascii="Lora" w:eastAsiaTheme="minorHAnsi" w:hAnsi="Lor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009B"/>
    <w:rsid w:val="00010417"/>
    <w:rsid w:val="00024D11"/>
    <w:rsid w:val="00042422"/>
    <w:rsid w:val="00045556"/>
    <w:rsid w:val="00066E0F"/>
    <w:rsid w:val="000A346F"/>
    <w:rsid w:val="00101778"/>
    <w:rsid w:val="001067EA"/>
    <w:rsid w:val="001146D1"/>
    <w:rsid w:val="001A31D9"/>
    <w:rsid w:val="001E0A38"/>
    <w:rsid w:val="001E5A82"/>
    <w:rsid w:val="0024009B"/>
    <w:rsid w:val="0024012B"/>
    <w:rsid w:val="00264A92"/>
    <w:rsid w:val="0028566F"/>
    <w:rsid w:val="00291FBB"/>
    <w:rsid w:val="002B6601"/>
    <w:rsid w:val="002C0081"/>
    <w:rsid w:val="002E59FB"/>
    <w:rsid w:val="002F0E94"/>
    <w:rsid w:val="00322D35"/>
    <w:rsid w:val="00352D75"/>
    <w:rsid w:val="00361581"/>
    <w:rsid w:val="00365B25"/>
    <w:rsid w:val="003B66BB"/>
    <w:rsid w:val="003D289B"/>
    <w:rsid w:val="003D7EA9"/>
    <w:rsid w:val="003E35FE"/>
    <w:rsid w:val="00401281"/>
    <w:rsid w:val="004044E0"/>
    <w:rsid w:val="0043616E"/>
    <w:rsid w:val="0047362B"/>
    <w:rsid w:val="004A159D"/>
    <w:rsid w:val="004B6E30"/>
    <w:rsid w:val="004E7C69"/>
    <w:rsid w:val="00583016"/>
    <w:rsid w:val="005F3CF0"/>
    <w:rsid w:val="006451A8"/>
    <w:rsid w:val="006579D6"/>
    <w:rsid w:val="006C544F"/>
    <w:rsid w:val="006E735B"/>
    <w:rsid w:val="006F1B7D"/>
    <w:rsid w:val="006F53BC"/>
    <w:rsid w:val="0071305A"/>
    <w:rsid w:val="00724AAF"/>
    <w:rsid w:val="0073702B"/>
    <w:rsid w:val="0076066C"/>
    <w:rsid w:val="00785F61"/>
    <w:rsid w:val="00847BB5"/>
    <w:rsid w:val="008B0547"/>
    <w:rsid w:val="008D4019"/>
    <w:rsid w:val="008E71B2"/>
    <w:rsid w:val="009031A2"/>
    <w:rsid w:val="00923DA9"/>
    <w:rsid w:val="00997FE1"/>
    <w:rsid w:val="009A482D"/>
    <w:rsid w:val="009C1E53"/>
    <w:rsid w:val="009E7F28"/>
    <w:rsid w:val="00A00440"/>
    <w:rsid w:val="00A1770B"/>
    <w:rsid w:val="00A76054"/>
    <w:rsid w:val="00AB696B"/>
    <w:rsid w:val="00AD21F5"/>
    <w:rsid w:val="00B0662A"/>
    <w:rsid w:val="00B233AE"/>
    <w:rsid w:val="00B3577B"/>
    <w:rsid w:val="00B622E3"/>
    <w:rsid w:val="00B674BC"/>
    <w:rsid w:val="00BA1B22"/>
    <w:rsid w:val="00BB03C0"/>
    <w:rsid w:val="00BB042A"/>
    <w:rsid w:val="00C3569C"/>
    <w:rsid w:val="00C36F65"/>
    <w:rsid w:val="00CA222A"/>
    <w:rsid w:val="00CA7ACB"/>
    <w:rsid w:val="00CD7A85"/>
    <w:rsid w:val="00D17F01"/>
    <w:rsid w:val="00DB4FE6"/>
    <w:rsid w:val="00DC70C1"/>
    <w:rsid w:val="00DE2BF6"/>
    <w:rsid w:val="00DF5CFA"/>
    <w:rsid w:val="00E25946"/>
    <w:rsid w:val="00E368F7"/>
    <w:rsid w:val="00E55EA2"/>
    <w:rsid w:val="00E64F66"/>
    <w:rsid w:val="00F12E85"/>
    <w:rsid w:val="00F3551B"/>
    <w:rsid w:val="00F42D9A"/>
    <w:rsid w:val="00F44BA3"/>
    <w:rsid w:val="00F650C5"/>
    <w:rsid w:val="00FF6C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2"/>
  </w:style>
  <w:style w:type="paragraph" w:styleId="Heading1">
    <w:name w:val="heading 1"/>
    <w:basedOn w:val="Normal"/>
    <w:link w:val="Heading1Char"/>
    <w:uiPriority w:val="9"/>
    <w:qFormat/>
    <w:rsid w:val="0043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09B"/>
    <w:rPr>
      <w:color w:val="0000FF" w:themeColor="hyperlink"/>
      <w:u w:val="single"/>
    </w:rPr>
  </w:style>
  <w:style w:type="character" w:styleId="Strong">
    <w:name w:val="Strong"/>
    <w:basedOn w:val="DefaultParagraphFont"/>
    <w:uiPriority w:val="22"/>
    <w:qFormat/>
    <w:rsid w:val="00DC70C1"/>
    <w:rPr>
      <w:b/>
      <w:bCs/>
    </w:rPr>
  </w:style>
  <w:style w:type="character" w:styleId="Emphasis">
    <w:name w:val="Emphasis"/>
    <w:basedOn w:val="DefaultParagraphFont"/>
    <w:uiPriority w:val="20"/>
    <w:qFormat/>
    <w:rsid w:val="00DC70C1"/>
    <w:rPr>
      <w:i/>
      <w:iCs/>
    </w:rPr>
  </w:style>
  <w:style w:type="paragraph" w:styleId="NormalWeb">
    <w:name w:val="Normal (Web)"/>
    <w:basedOn w:val="Normal"/>
    <w:uiPriority w:val="99"/>
    <w:unhideWhenUsed/>
    <w:rsid w:val="00847B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847BB5"/>
  </w:style>
  <w:style w:type="character" w:customStyle="1" w:styleId="58cl">
    <w:name w:val="_58cl"/>
    <w:basedOn w:val="DefaultParagraphFont"/>
    <w:rsid w:val="00847BB5"/>
  </w:style>
  <w:style w:type="character" w:customStyle="1" w:styleId="58cm">
    <w:name w:val="_58cm"/>
    <w:basedOn w:val="DefaultParagraphFont"/>
    <w:rsid w:val="00847BB5"/>
  </w:style>
  <w:style w:type="paragraph" w:styleId="BalloonText">
    <w:name w:val="Balloon Text"/>
    <w:basedOn w:val="Normal"/>
    <w:link w:val="BalloonTextChar"/>
    <w:uiPriority w:val="99"/>
    <w:semiHidden/>
    <w:unhideWhenUsed/>
    <w:rsid w:val="0084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B5"/>
    <w:rPr>
      <w:rFonts w:ascii="Tahoma" w:hAnsi="Tahoma" w:cs="Tahoma"/>
      <w:sz w:val="16"/>
      <w:szCs w:val="16"/>
    </w:rPr>
  </w:style>
  <w:style w:type="paragraph" w:styleId="ListParagraph">
    <w:name w:val="List Paragraph"/>
    <w:basedOn w:val="Normal"/>
    <w:uiPriority w:val="34"/>
    <w:qFormat/>
    <w:rsid w:val="00DB4FE6"/>
    <w:pPr>
      <w:ind w:left="720"/>
      <w:contextualSpacing/>
    </w:pPr>
  </w:style>
  <w:style w:type="character" w:customStyle="1" w:styleId="Heading1Char">
    <w:name w:val="Heading 1 Char"/>
    <w:basedOn w:val="DefaultParagraphFont"/>
    <w:link w:val="Heading1"/>
    <w:uiPriority w:val="9"/>
    <w:rsid w:val="0043616E"/>
    <w:rPr>
      <w:rFonts w:ascii="Times New Roman" w:eastAsia="Times New Roman" w:hAnsi="Times New Roman" w:cs="Times New Roman"/>
      <w:b/>
      <w:bCs/>
      <w:kern w:val="36"/>
      <w:sz w:val="48"/>
      <w:szCs w:val="48"/>
      <w:lang w:eastAsia="en-IE"/>
    </w:rPr>
  </w:style>
</w:styles>
</file>

<file path=word/webSettings.xml><?xml version="1.0" encoding="utf-8"?>
<w:webSettings xmlns:r="http://schemas.openxmlformats.org/officeDocument/2006/relationships" xmlns:w="http://schemas.openxmlformats.org/wordprocessingml/2006/main">
  <w:divs>
    <w:div w:id="321273630">
      <w:bodyDiv w:val="1"/>
      <w:marLeft w:val="0"/>
      <w:marRight w:val="0"/>
      <w:marTop w:val="0"/>
      <w:marBottom w:val="0"/>
      <w:divBdr>
        <w:top w:val="none" w:sz="0" w:space="0" w:color="auto"/>
        <w:left w:val="none" w:sz="0" w:space="0" w:color="auto"/>
        <w:bottom w:val="none" w:sz="0" w:space="0" w:color="auto"/>
        <w:right w:val="none" w:sz="0" w:space="0" w:color="auto"/>
      </w:divBdr>
      <w:divsChild>
        <w:div w:id="12076268">
          <w:marLeft w:val="0"/>
          <w:marRight w:val="0"/>
          <w:marTop w:val="90"/>
          <w:marBottom w:val="0"/>
          <w:divBdr>
            <w:top w:val="none" w:sz="0" w:space="0" w:color="auto"/>
            <w:left w:val="none" w:sz="0" w:space="0" w:color="auto"/>
            <w:bottom w:val="none" w:sz="0" w:space="0" w:color="auto"/>
            <w:right w:val="none" w:sz="0" w:space="0" w:color="auto"/>
          </w:divBdr>
          <w:divsChild>
            <w:div w:id="1495679851">
              <w:marLeft w:val="0"/>
              <w:marRight w:val="0"/>
              <w:marTop w:val="0"/>
              <w:marBottom w:val="0"/>
              <w:divBdr>
                <w:top w:val="none" w:sz="0" w:space="0" w:color="auto"/>
                <w:left w:val="none" w:sz="0" w:space="0" w:color="auto"/>
                <w:bottom w:val="none" w:sz="0" w:space="0" w:color="auto"/>
                <w:right w:val="none" w:sz="0" w:space="0" w:color="auto"/>
              </w:divBdr>
              <w:divsChild>
                <w:div w:id="941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14">
          <w:marLeft w:val="0"/>
          <w:marRight w:val="0"/>
          <w:marTop w:val="0"/>
          <w:marBottom w:val="0"/>
          <w:divBdr>
            <w:top w:val="none" w:sz="0" w:space="0" w:color="auto"/>
            <w:left w:val="none" w:sz="0" w:space="0" w:color="auto"/>
            <w:bottom w:val="none" w:sz="0" w:space="0" w:color="auto"/>
            <w:right w:val="none" w:sz="0" w:space="0" w:color="auto"/>
          </w:divBdr>
          <w:divsChild>
            <w:div w:id="1871871086">
              <w:marLeft w:val="0"/>
              <w:marRight w:val="0"/>
              <w:marTop w:val="0"/>
              <w:marBottom w:val="0"/>
              <w:divBdr>
                <w:top w:val="none" w:sz="0" w:space="0" w:color="auto"/>
                <w:left w:val="none" w:sz="0" w:space="0" w:color="auto"/>
                <w:bottom w:val="none" w:sz="0" w:space="0" w:color="auto"/>
                <w:right w:val="none" w:sz="0" w:space="0" w:color="auto"/>
              </w:divBdr>
              <w:divsChild>
                <w:div w:id="1114859667">
                  <w:marLeft w:val="0"/>
                  <w:marRight w:val="0"/>
                  <w:marTop w:val="150"/>
                  <w:marBottom w:val="0"/>
                  <w:divBdr>
                    <w:top w:val="none" w:sz="0" w:space="0" w:color="auto"/>
                    <w:left w:val="none" w:sz="0" w:space="0" w:color="auto"/>
                    <w:bottom w:val="none" w:sz="0" w:space="0" w:color="auto"/>
                    <w:right w:val="none" w:sz="0" w:space="0" w:color="auto"/>
                  </w:divBdr>
                  <w:divsChild>
                    <w:div w:id="1927684160">
                      <w:marLeft w:val="-180"/>
                      <w:marRight w:val="-180"/>
                      <w:marTop w:val="0"/>
                      <w:marBottom w:val="0"/>
                      <w:divBdr>
                        <w:top w:val="none" w:sz="0" w:space="0" w:color="auto"/>
                        <w:left w:val="none" w:sz="0" w:space="0" w:color="auto"/>
                        <w:bottom w:val="none" w:sz="0" w:space="0" w:color="auto"/>
                        <w:right w:val="none" w:sz="0" w:space="0" w:color="auto"/>
                      </w:divBdr>
                      <w:divsChild>
                        <w:div w:id="978261617">
                          <w:marLeft w:val="0"/>
                          <w:marRight w:val="0"/>
                          <w:marTop w:val="0"/>
                          <w:marBottom w:val="0"/>
                          <w:divBdr>
                            <w:top w:val="none" w:sz="0" w:space="0" w:color="auto"/>
                            <w:left w:val="none" w:sz="0" w:space="0" w:color="auto"/>
                            <w:bottom w:val="none" w:sz="0" w:space="0" w:color="auto"/>
                            <w:right w:val="none" w:sz="0" w:space="0" w:color="auto"/>
                          </w:divBdr>
                          <w:divsChild>
                            <w:div w:id="193544592">
                              <w:marLeft w:val="0"/>
                              <w:marRight w:val="0"/>
                              <w:marTop w:val="0"/>
                              <w:marBottom w:val="0"/>
                              <w:divBdr>
                                <w:top w:val="none" w:sz="0" w:space="0" w:color="auto"/>
                                <w:left w:val="none" w:sz="0" w:space="0" w:color="auto"/>
                                <w:bottom w:val="none" w:sz="0" w:space="0" w:color="auto"/>
                                <w:right w:val="none" w:sz="0" w:space="0" w:color="auto"/>
                              </w:divBdr>
                              <w:divsChild>
                                <w:div w:id="6945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wxiMrvDbq3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binteelyparish.ie/family-prayer-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juNOk3RbQo" TargetMode="External"/><Relationship Id="rId11" Type="http://schemas.openxmlformats.org/officeDocument/2006/relationships/hyperlink" Target="https://youtu.be/p2VitpGRalw" TargetMode="External"/><Relationship Id="rId5" Type="http://schemas.openxmlformats.org/officeDocument/2006/relationships/hyperlink" Target="https://youtu.be/c3oA4wfUBak" TargetMode="External"/><Relationship Id="rId10" Type="http://schemas.openxmlformats.org/officeDocument/2006/relationships/hyperlink" Target="https://youtu.be/Pjw2A3QU8Qg" TargetMode="External"/><Relationship Id="rId4" Type="http://schemas.openxmlformats.org/officeDocument/2006/relationships/webSettings" Target="webSettings.xml"/><Relationship Id="rId9" Type="http://schemas.openxmlformats.org/officeDocument/2006/relationships/hyperlink" Target="https://youtu.be/l7R_y-XXE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acurran</dc:creator>
  <cp:lastModifiedBy>acurran</cp:lastModifiedBy>
  <cp:revision>5</cp:revision>
  <dcterms:created xsi:type="dcterms:W3CDTF">2020-06-13T11:43:00Z</dcterms:created>
  <dcterms:modified xsi:type="dcterms:W3CDTF">2020-06-13T13:20:00Z</dcterms:modified>
</cp:coreProperties>
</file>