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B" w:rsidRDefault="0024009B"/>
    <w:p w:rsidR="001067EA" w:rsidRDefault="001067EA"/>
    <w:p w:rsidR="0024009B" w:rsidRDefault="0024009B"/>
    <w:tbl>
      <w:tblPr>
        <w:tblStyle w:val="TableGrid"/>
        <w:tblW w:w="0" w:type="auto"/>
        <w:tblLayout w:type="fixed"/>
        <w:tblLook w:val="04A0"/>
      </w:tblPr>
      <w:tblGrid>
        <w:gridCol w:w="1242"/>
        <w:gridCol w:w="8000"/>
      </w:tblGrid>
      <w:tr w:rsidR="0024009B" w:rsidTr="001146D1">
        <w:tc>
          <w:tcPr>
            <w:tcW w:w="1242" w:type="dxa"/>
          </w:tcPr>
          <w:p w:rsidR="0024009B" w:rsidRDefault="00DC70C1">
            <w:r>
              <w:t>English</w:t>
            </w:r>
          </w:p>
        </w:tc>
        <w:tc>
          <w:tcPr>
            <w:tcW w:w="8000" w:type="dxa"/>
          </w:tcPr>
          <w:p w:rsidR="00427AB6" w:rsidRDefault="009C1E53" w:rsidP="00427AB6">
            <w:r>
              <w:rPr>
                <w:rStyle w:val="Strong"/>
                <w:rFonts w:ascii="Lora" w:hAnsi="Lora"/>
                <w:color w:val="818181"/>
                <w:shd w:val="clear" w:color="auto" w:fill="FFFFFF"/>
              </w:rPr>
              <w:t>Sight words: </w:t>
            </w:r>
            <w:r>
              <w:rPr>
                <w:rFonts w:ascii="Lora" w:hAnsi="Lora"/>
                <w:color w:val="818181"/>
              </w:rPr>
              <w:br/>
            </w:r>
            <w:r>
              <w:rPr>
                <w:rFonts w:ascii="Lora" w:hAnsi="Lora"/>
                <w:color w:val="818181"/>
                <w:shd w:val="clear" w:color="auto" w:fill="FFFFFF"/>
              </w:rPr>
              <w:t>Skills book pages: Pages for '</w:t>
            </w:r>
            <w:r w:rsidR="00F650C5">
              <w:rPr>
                <w:rFonts w:ascii="Lora" w:hAnsi="Lora"/>
                <w:color w:val="818181"/>
                <w:shd w:val="clear" w:color="auto" w:fill="FFFFFF"/>
              </w:rPr>
              <w:t>The Mouse in Luke</w:t>
            </w:r>
            <w:r w:rsidR="00F650C5">
              <w:rPr>
                <w:rFonts w:ascii="Lora" w:hAnsi="Lora" w:hint="eastAsia"/>
                <w:color w:val="818181"/>
                <w:shd w:val="clear" w:color="auto" w:fill="FFFFFF"/>
              </w:rPr>
              <w:t>’</w:t>
            </w:r>
            <w:r w:rsidR="00F650C5">
              <w:rPr>
                <w:rFonts w:ascii="Lora" w:hAnsi="Lora"/>
                <w:color w:val="818181"/>
                <w:shd w:val="clear" w:color="auto" w:fill="FFFFFF"/>
              </w:rPr>
              <w:t>s House</w:t>
            </w:r>
            <w:r>
              <w:rPr>
                <w:rStyle w:val="Emphasis"/>
                <w:rFonts w:ascii="Lora" w:hAnsi="Lora"/>
                <w:color w:val="818181"/>
                <w:shd w:val="clear" w:color="auto" w:fill="FFFFFF"/>
              </w:rPr>
              <w:t>' </w:t>
            </w:r>
            <w:r w:rsidR="006C544F">
              <w:rPr>
                <w:rFonts w:ascii="Lora" w:hAnsi="Lora"/>
                <w:color w:val="818181"/>
                <w:shd w:val="clear" w:color="auto" w:fill="FFFFFF"/>
              </w:rPr>
              <w:t xml:space="preserve">start at page </w:t>
            </w:r>
            <w:r w:rsidR="00F650C5">
              <w:rPr>
                <w:rFonts w:ascii="Lora" w:hAnsi="Lora"/>
                <w:color w:val="818181"/>
                <w:shd w:val="clear" w:color="auto" w:fill="FFFFFF"/>
              </w:rPr>
              <w:t>78</w:t>
            </w:r>
            <w:r>
              <w:rPr>
                <w:rFonts w:ascii="Lora" w:hAnsi="Lora"/>
                <w:color w:val="818181"/>
                <w:shd w:val="clear" w:color="auto" w:fill="FFFFFF"/>
              </w:rPr>
              <w:t>.</w:t>
            </w:r>
            <w:r w:rsidR="00997FE1">
              <w:rPr>
                <w:rFonts w:ascii="Lora" w:hAnsi="Lora"/>
                <w:color w:val="818181"/>
                <w:shd w:val="clear" w:color="auto" w:fill="FFFFFF"/>
              </w:rPr>
              <w:t xml:space="preserve"> Extension Activities start from page 85.</w:t>
            </w:r>
            <w:r>
              <w:rPr>
                <w:rFonts w:ascii="Lora" w:hAnsi="Lora"/>
                <w:color w:val="818181"/>
              </w:rPr>
              <w:br/>
            </w:r>
            <w:r>
              <w:rPr>
                <w:rFonts w:ascii="Lora" w:hAnsi="Lora"/>
                <w:color w:val="818181"/>
              </w:rPr>
              <w:br/>
            </w:r>
            <w:r>
              <w:rPr>
                <w:rStyle w:val="Strong"/>
                <w:rFonts w:ascii="Lora" w:hAnsi="Lora"/>
                <w:color w:val="818181"/>
                <w:shd w:val="clear" w:color="auto" w:fill="FFFFFF"/>
              </w:rPr>
              <w:t>Phonics</w:t>
            </w:r>
            <w:r w:rsidR="00724AAF">
              <w:rPr>
                <w:rFonts w:ascii="Lora" w:hAnsi="Lora"/>
                <w:color w:val="818181"/>
                <w:shd w:val="clear" w:color="auto" w:fill="FFFFFF"/>
              </w:rPr>
              <w:t xml:space="preserve">: </w:t>
            </w:r>
            <w:r w:rsidR="00427AB6">
              <w:rPr>
                <w:rFonts w:ascii="Lora" w:hAnsi="Lora"/>
                <w:color w:val="818181"/>
                <w:shd w:val="clear" w:color="auto" w:fill="FFFFFF"/>
              </w:rPr>
              <w:t xml:space="preserve">Consonant Blends </w:t>
            </w:r>
            <w:hyperlink r:id="rId5" w:history="1">
              <w:r w:rsidR="00427AB6">
                <w:rPr>
                  <w:rStyle w:val="Hyperlink"/>
                </w:rPr>
                <w:t>https://www.youtube.com/watch?v=BxtUFEFkSas</w:t>
              </w:r>
            </w:hyperlink>
          </w:p>
          <w:p w:rsidR="00427AB6" w:rsidRDefault="00427AB6" w:rsidP="00427AB6">
            <w:r>
              <w:t xml:space="preserve">Use your phonics to explore the consonant blends; </w:t>
            </w:r>
            <w:proofErr w:type="spellStart"/>
            <w:r>
              <w:t>bl</w:t>
            </w:r>
            <w:proofErr w:type="spellEnd"/>
            <w:r>
              <w:t xml:space="preserve">, </w:t>
            </w:r>
            <w:proofErr w:type="spellStart"/>
            <w:r>
              <w:t>br</w:t>
            </w:r>
            <w:proofErr w:type="spellEnd"/>
            <w:r>
              <w:t xml:space="preserve">, </w:t>
            </w:r>
            <w:proofErr w:type="spellStart"/>
            <w:r>
              <w:t>cl</w:t>
            </w:r>
            <w:proofErr w:type="spellEnd"/>
            <w:r>
              <w:t xml:space="preserve">, </w:t>
            </w:r>
            <w:proofErr w:type="spellStart"/>
            <w:r>
              <w:t>cr</w:t>
            </w:r>
            <w:proofErr w:type="spellEnd"/>
            <w:r>
              <w:t xml:space="preserve">, fl, </w:t>
            </w:r>
            <w:proofErr w:type="spellStart"/>
            <w:r>
              <w:t>tr</w:t>
            </w:r>
            <w:proofErr w:type="spellEnd"/>
            <w:r>
              <w:t xml:space="preserve">, </w:t>
            </w:r>
            <w:proofErr w:type="spellStart"/>
            <w:r>
              <w:t>fr</w:t>
            </w:r>
            <w:proofErr w:type="spellEnd"/>
            <w:r>
              <w:t xml:space="preserve">, </w:t>
            </w:r>
            <w:proofErr w:type="spellStart"/>
            <w:r>
              <w:t>dr</w:t>
            </w:r>
            <w:proofErr w:type="spellEnd"/>
            <w:r>
              <w:t xml:space="preserve">, </w:t>
            </w:r>
            <w:proofErr w:type="spellStart"/>
            <w:r>
              <w:t>gl</w:t>
            </w:r>
            <w:proofErr w:type="spellEnd"/>
            <w:r>
              <w:t xml:space="preserve">, </w:t>
            </w:r>
            <w:proofErr w:type="spellStart"/>
            <w:r>
              <w:t>gr</w:t>
            </w:r>
            <w:proofErr w:type="spellEnd"/>
            <w:r>
              <w:t xml:space="preserve">, pl, pr, </w:t>
            </w:r>
            <w:proofErr w:type="spellStart"/>
            <w:r>
              <w:t>sl</w:t>
            </w:r>
            <w:proofErr w:type="spellEnd"/>
            <w:r>
              <w:t xml:space="preserve">, </w:t>
            </w:r>
            <w:proofErr w:type="spellStart"/>
            <w:r>
              <w:t>sm</w:t>
            </w:r>
            <w:proofErr w:type="spellEnd"/>
            <w:r>
              <w:t xml:space="preserve">, sp, </w:t>
            </w:r>
            <w:proofErr w:type="spellStart"/>
            <w:r>
              <w:t>st</w:t>
            </w:r>
            <w:proofErr w:type="spellEnd"/>
          </w:p>
          <w:p w:rsidR="007E6A71" w:rsidRDefault="007E6A71" w:rsidP="00427AB6">
            <w:r>
              <w:t>Read the attached Flashcards</w:t>
            </w:r>
          </w:p>
          <w:p w:rsidR="00BB042A" w:rsidRDefault="007E6A71">
            <w:pPr>
              <w:rPr>
                <w:rFonts w:ascii="Lora" w:hAnsi="Lora"/>
                <w:color w:val="818181"/>
                <w:shd w:val="clear" w:color="auto" w:fill="FFFFFF"/>
              </w:rPr>
            </w:pPr>
            <w:r>
              <w:t>Try some of the worksheets attached.</w:t>
            </w:r>
            <w:r w:rsidR="009C1E53">
              <w:rPr>
                <w:rFonts w:ascii="Lora" w:hAnsi="Lora"/>
                <w:color w:val="818181"/>
              </w:rPr>
              <w:br/>
            </w:r>
            <w:r w:rsidR="009C1E53">
              <w:rPr>
                <w:rFonts w:ascii="Lora" w:hAnsi="Lora"/>
                <w:color w:val="818181"/>
              </w:rPr>
              <w:br/>
            </w:r>
            <w:r w:rsidR="009C1E53">
              <w:rPr>
                <w:rFonts w:ascii="Lora" w:hAnsi="Lora"/>
                <w:color w:val="818181"/>
              </w:rPr>
              <w:br/>
            </w:r>
            <w:r w:rsidR="009C1E53">
              <w:rPr>
                <w:rStyle w:val="Strong"/>
                <w:rFonts w:ascii="Lora" w:hAnsi="Lora"/>
                <w:color w:val="818181"/>
                <w:shd w:val="clear" w:color="auto" w:fill="FFFFFF"/>
              </w:rPr>
              <w:t>Weekly Readers: </w:t>
            </w:r>
            <w:r w:rsidR="009C1E53">
              <w:rPr>
                <w:rFonts w:ascii="Lora" w:hAnsi="Lora"/>
                <w:color w:val="818181"/>
              </w:rPr>
              <w:br/>
            </w:r>
            <w:r w:rsidR="009C1E53">
              <w:rPr>
                <w:rFonts w:ascii="Lora" w:hAnsi="Lora"/>
                <w:color w:val="818181"/>
                <w:shd w:val="clear" w:color="auto" w:fill="FFFFFF"/>
              </w:rPr>
              <w:t>1. </w:t>
            </w:r>
            <w:r w:rsidR="004D22F6">
              <w:rPr>
                <w:rFonts w:ascii="Lora" w:hAnsi="Lora"/>
                <w:color w:val="818181"/>
                <w:shd w:val="clear" w:color="auto" w:fill="FFFFFF"/>
              </w:rPr>
              <w:t>Fran goes to the Prom</w:t>
            </w:r>
            <w:r w:rsidR="009C1E53">
              <w:rPr>
                <w:rFonts w:ascii="Lora" w:hAnsi="Lora"/>
                <w:color w:val="818181"/>
              </w:rPr>
              <w:br/>
            </w:r>
            <w:r w:rsidR="009C1E53">
              <w:rPr>
                <w:rFonts w:ascii="Lora" w:hAnsi="Lora"/>
                <w:color w:val="818181"/>
                <w:shd w:val="clear" w:color="auto" w:fill="FFFFFF"/>
              </w:rPr>
              <w:t>2. Sight</w:t>
            </w:r>
            <w:r w:rsidR="00BB042A">
              <w:rPr>
                <w:rFonts w:ascii="Lora" w:hAnsi="Lora"/>
                <w:color w:val="818181"/>
                <w:shd w:val="clear" w:color="auto" w:fill="FFFFFF"/>
              </w:rPr>
              <w:t xml:space="preserve"> </w:t>
            </w:r>
            <w:r w:rsidR="004D22F6">
              <w:rPr>
                <w:rFonts w:ascii="Lora" w:hAnsi="Lora"/>
                <w:color w:val="818181"/>
                <w:shd w:val="clear" w:color="auto" w:fill="FFFFFF"/>
              </w:rPr>
              <w:t>word reader: Imagine the Beach</w:t>
            </w:r>
          </w:p>
          <w:p w:rsidR="0024009B" w:rsidRDefault="00BB042A">
            <w:pPr>
              <w:rPr>
                <w:rStyle w:val="Emphasis"/>
                <w:rFonts w:ascii="Lora" w:hAnsi="Lora"/>
                <w:color w:val="818181"/>
                <w:shd w:val="clear" w:color="auto" w:fill="FFFFFF"/>
              </w:rPr>
            </w:pPr>
            <w:r>
              <w:rPr>
                <w:rFonts w:ascii="Lora" w:hAnsi="Lora"/>
                <w:color w:val="818181"/>
                <w:shd w:val="clear" w:color="auto" w:fill="FFFFFF"/>
              </w:rPr>
              <w:t>I have attached worksheets that might be useful to provide a quiet, written activity when you need one! Please don</w:t>
            </w:r>
            <w:r>
              <w:rPr>
                <w:rFonts w:ascii="Lora" w:hAnsi="Lora" w:hint="eastAsia"/>
                <w:color w:val="818181"/>
                <w:shd w:val="clear" w:color="auto" w:fill="FFFFFF"/>
              </w:rPr>
              <w:t>’</w:t>
            </w:r>
            <w:r>
              <w:rPr>
                <w:rFonts w:ascii="Lora" w:hAnsi="Lora"/>
                <w:color w:val="818181"/>
                <w:shd w:val="clear" w:color="auto" w:fill="FFFFFF"/>
              </w:rPr>
              <w:t>t feel that they must be done.</w:t>
            </w:r>
            <w:r w:rsidR="00F44BA3">
              <w:rPr>
                <w:rFonts w:ascii="Lora" w:hAnsi="Lora"/>
                <w:color w:val="818181"/>
                <w:shd w:val="clear" w:color="auto" w:fill="FFFFFF"/>
              </w:rPr>
              <w:t xml:space="preserve"> </w:t>
            </w:r>
            <w:r w:rsidR="00CA222A">
              <w:rPr>
                <w:rFonts w:ascii="Lora" w:hAnsi="Lora"/>
                <w:color w:val="818181"/>
                <w:shd w:val="clear" w:color="auto" w:fill="FFFFFF"/>
              </w:rPr>
              <w:t>These books are also for colouring in if you are able to print them out.</w:t>
            </w:r>
            <w:r w:rsidR="009C1E53">
              <w:rPr>
                <w:rFonts w:ascii="Lora" w:hAnsi="Lora"/>
                <w:color w:val="818181"/>
                <w:shd w:val="clear" w:color="auto" w:fill="FFFFFF"/>
              </w:rPr>
              <w:t> </w:t>
            </w:r>
            <w:r w:rsidR="009C1E53">
              <w:rPr>
                <w:rFonts w:ascii="Lora" w:hAnsi="Lora"/>
                <w:color w:val="818181"/>
              </w:rPr>
              <w:br/>
            </w:r>
            <w:r w:rsidR="009C1E53">
              <w:rPr>
                <w:rStyle w:val="Emphasis"/>
                <w:rFonts w:ascii="Lora" w:hAnsi="Lora"/>
                <w:color w:val="818181"/>
                <w:shd w:val="clear" w:color="auto" w:fill="FFFFFF"/>
              </w:rPr>
              <w:t xml:space="preserve">Make sure the children point to each word as they read. After a couple of days reading the reader, if you are looking for an extra challenge, print off the reader and cut the sentences from the pictures, see if your child can match the sentence to the picture. Alternatively, write out one sentence from the book and cut it up, </w:t>
            </w:r>
            <w:proofErr w:type="gramStart"/>
            <w:r w:rsidR="009C1E53">
              <w:rPr>
                <w:rStyle w:val="Emphasis"/>
                <w:rFonts w:ascii="Lora" w:hAnsi="Lora"/>
                <w:color w:val="818181"/>
                <w:shd w:val="clear" w:color="auto" w:fill="FFFFFF"/>
              </w:rPr>
              <w:t>ask</w:t>
            </w:r>
            <w:r w:rsidR="00CA222A">
              <w:rPr>
                <w:rStyle w:val="Emphasis"/>
                <w:rFonts w:ascii="Lora" w:hAnsi="Lora"/>
                <w:color w:val="818181"/>
                <w:shd w:val="clear" w:color="auto" w:fill="FFFFFF"/>
              </w:rPr>
              <w:t xml:space="preserve"> </w:t>
            </w:r>
            <w:r w:rsidR="001E0A38">
              <w:rPr>
                <w:rStyle w:val="Emphasis"/>
                <w:rFonts w:ascii="Lora" w:hAnsi="Lora"/>
                <w:color w:val="818181"/>
                <w:shd w:val="clear" w:color="auto" w:fill="FFFFFF"/>
              </w:rPr>
              <w:t xml:space="preserve"> </w:t>
            </w:r>
            <w:r w:rsidR="009C1E53">
              <w:rPr>
                <w:rStyle w:val="Emphasis"/>
                <w:rFonts w:ascii="Lora" w:hAnsi="Lora"/>
                <w:color w:val="818181"/>
                <w:shd w:val="clear" w:color="auto" w:fill="FFFFFF"/>
              </w:rPr>
              <w:t>your</w:t>
            </w:r>
            <w:proofErr w:type="gramEnd"/>
            <w:r w:rsidR="009C1E53">
              <w:rPr>
                <w:rStyle w:val="Emphasis"/>
                <w:rFonts w:ascii="Lora" w:hAnsi="Lora"/>
                <w:color w:val="818181"/>
                <w:shd w:val="clear" w:color="auto" w:fill="FFFFFF"/>
              </w:rPr>
              <w:t xml:space="preserve"> child to put the sentence into the correct order. </w:t>
            </w:r>
          </w:p>
          <w:p w:rsidR="00BB042A" w:rsidRDefault="00BB042A">
            <w:pPr>
              <w:rPr>
                <w:rStyle w:val="Emphasis"/>
                <w:rFonts w:ascii="Lora" w:hAnsi="Lora"/>
                <w:color w:val="818181"/>
                <w:shd w:val="clear" w:color="auto" w:fill="FFFFFF"/>
              </w:rPr>
            </w:pPr>
          </w:p>
          <w:p w:rsidR="00BB042A" w:rsidRDefault="00BB042A">
            <w:pPr>
              <w:rPr>
                <w:rStyle w:val="Strong"/>
                <w:rFonts w:ascii="Lora" w:hAnsi="Lora"/>
                <w:color w:val="818181"/>
                <w:shd w:val="clear" w:color="auto" w:fill="FFFFFF"/>
              </w:rPr>
            </w:pPr>
            <w:r>
              <w:rPr>
                <w:rStyle w:val="Strong"/>
                <w:rFonts w:ascii="Lora" w:hAnsi="Lora"/>
                <w:color w:val="818181"/>
                <w:shd w:val="clear" w:color="auto" w:fill="FFFFFF"/>
              </w:rPr>
              <w:t>Handwriting:</w:t>
            </w:r>
          </w:p>
          <w:p w:rsidR="00BB042A" w:rsidRDefault="00BB042A">
            <w:pPr>
              <w:rPr>
                <w:rStyle w:val="Strong"/>
                <w:rFonts w:ascii="Lora" w:hAnsi="Lora"/>
                <w:color w:val="818181"/>
                <w:shd w:val="clear" w:color="auto" w:fill="FFFFFF"/>
              </w:rPr>
            </w:pPr>
            <w:r>
              <w:rPr>
                <w:rFonts w:ascii="Lora" w:hAnsi="Lora" w:hint="eastAsia"/>
                <w:color w:val="818181"/>
                <w:shd w:val="clear" w:color="auto" w:fill="FFFFFF"/>
              </w:rPr>
              <w:t>‘</w:t>
            </w:r>
            <w:proofErr w:type="gramStart"/>
            <w:r w:rsidR="0047362B">
              <w:rPr>
                <w:rFonts w:ascii="Lora" w:hAnsi="Lora"/>
                <w:color w:val="818181"/>
                <w:shd w:val="clear" w:color="auto" w:fill="FFFFFF"/>
              </w:rPr>
              <w:t>revision</w:t>
            </w:r>
            <w:proofErr w:type="gramEnd"/>
            <w:r>
              <w:rPr>
                <w:rFonts w:ascii="Lora" w:hAnsi="Lora" w:hint="eastAsia"/>
                <w:color w:val="818181"/>
                <w:shd w:val="clear" w:color="auto" w:fill="FFFFFF"/>
              </w:rPr>
              <w:t>’</w:t>
            </w:r>
            <w:r>
              <w:rPr>
                <w:rFonts w:ascii="Lora" w:hAnsi="Lora"/>
                <w:color w:val="818181"/>
                <w:shd w:val="clear" w:color="auto" w:fill="FFFFFF"/>
              </w:rPr>
              <w:t xml:space="preserve"> page</w:t>
            </w:r>
            <w:r w:rsidR="008D11A2">
              <w:rPr>
                <w:rFonts w:ascii="Lora" w:hAnsi="Lora"/>
                <w:color w:val="818181"/>
                <w:shd w:val="clear" w:color="auto" w:fill="FFFFFF"/>
              </w:rPr>
              <w:t>s 73 and 74</w:t>
            </w:r>
            <w:r w:rsidR="0047362B">
              <w:rPr>
                <w:rFonts w:ascii="Lora" w:hAnsi="Lora"/>
                <w:color w:val="818181"/>
                <w:shd w:val="clear" w:color="auto" w:fill="FFFFFF"/>
              </w:rPr>
              <w:t>. Check that you are using the tripod grip as demonstrated on the inside cover of the book.</w:t>
            </w:r>
          </w:p>
          <w:p w:rsidR="009C1E53" w:rsidRDefault="009C1E53">
            <w:pPr>
              <w:rPr>
                <w:rStyle w:val="Emphasis"/>
                <w:rFonts w:ascii="Lora" w:hAnsi="Lora"/>
                <w:color w:val="818181"/>
                <w:shd w:val="clear" w:color="auto" w:fill="FFFFFF"/>
              </w:rPr>
            </w:pPr>
          </w:p>
          <w:p w:rsidR="0071305A" w:rsidRDefault="005F3CF0" w:rsidP="005F3CF0">
            <w:pPr>
              <w:rPr>
                <w:rStyle w:val="Strong"/>
                <w:rFonts w:ascii="Lora" w:hAnsi="Lora"/>
                <w:color w:val="818181"/>
                <w:shd w:val="clear" w:color="auto" w:fill="FFFFFF"/>
              </w:rPr>
            </w:pPr>
            <w:r>
              <w:rPr>
                <w:rStyle w:val="Strong"/>
                <w:rFonts w:ascii="Lora" w:hAnsi="Lora"/>
                <w:color w:val="818181"/>
                <w:shd w:val="clear" w:color="auto" w:fill="FFFFFF"/>
              </w:rPr>
              <w:t>Oral Language:</w:t>
            </w:r>
          </w:p>
          <w:p w:rsidR="00D424FD" w:rsidRPr="00654801" w:rsidRDefault="00D424FD" w:rsidP="005F3CF0">
            <w:pPr>
              <w:rPr>
                <w:rStyle w:val="Strong"/>
                <w:rFonts w:ascii="Lora" w:hAnsi="Lora"/>
                <w:b w:val="0"/>
                <w:color w:val="818181"/>
                <w:shd w:val="clear" w:color="auto" w:fill="FFFFFF"/>
              </w:rPr>
            </w:pPr>
            <w:r w:rsidRPr="00654801">
              <w:rPr>
                <w:rStyle w:val="Strong"/>
                <w:rFonts w:ascii="Lora" w:hAnsi="Lora"/>
                <w:b w:val="0"/>
                <w:color w:val="818181"/>
                <w:shd w:val="clear" w:color="auto" w:fill="FFFFFF"/>
              </w:rPr>
              <w:t xml:space="preserve">Summer; Talk About this season, </w:t>
            </w:r>
            <w:r w:rsidR="005E0913" w:rsidRPr="00654801">
              <w:rPr>
                <w:rStyle w:val="Strong"/>
                <w:rFonts w:ascii="Lora" w:hAnsi="Lora"/>
                <w:b w:val="0"/>
                <w:color w:val="818181"/>
                <w:shd w:val="clear" w:color="auto" w:fill="FFFFFF"/>
              </w:rPr>
              <w:t>how nature looks and what activities happen (see p.114 Busy at Maths)</w:t>
            </w:r>
          </w:p>
          <w:p w:rsidR="005F3CF0" w:rsidRPr="00654801" w:rsidRDefault="0071305A" w:rsidP="008D11A2">
            <w:pPr>
              <w:rPr>
                <w:rStyle w:val="Strong"/>
                <w:rFonts w:ascii="Lora" w:hAnsi="Lora"/>
                <w:b w:val="0"/>
                <w:color w:val="818181"/>
                <w:shd w:val="clear" w:color="auto" w:fill="FFFFFF"/>
              </w:rPr>
            </w:pPr>
            <w:r w:rsidRPr="00654801">
              <w:rPr>
                <w:rStyle w:val="Strong"/>
                <w:rFonts w:ascii="Lora" w:hAnsi="Lora"/>
                <w:b w:val="0"/>
                <w:color w:val="818181"/>
                <w:shd w:val="clear" w:color="auto" w:fill="FFFFFF"/>
              </w:rPr>
              <w:t>-</w:t>
            </w:r>
            <w:r w:rsidR="00291FBB" w:rsidRPr="00654801">
              <w:rPr>
                <w:rStyle w:val="Strong"/>
                <w:rFonts w:ascii="Lora" w:hAnsi="Lora"/>
                <w:b w:val="0"/>
                <w:color w:val="818181"/>
                <w:shd w:val="clear" w:color="auto" w:fill="FFFFFF"/>
              </w:rPr>
              <w:t xml:space="preserve"> </w:t>
            </w:r>
            <w:r w:rsidR="008D11A2" w:rsidRPr="00654801">
              <w:rPr>
                <w:rStyle w:val="Strong"/>
                <w:rFonts w:ascii="Lora" w:hAnsi="Lora"/>
                <w:b w:val="0"/>
                <w:color w:val="818181"/>
                <w:shd w:val="clear" w:color="auto" w:fill="FFFFFF"/>
              </w:rPr>
              <w:t>Revise Topics of Road Safety (Safe Cross Code) and Farm Safety.</w:t>
            </w:r>
          </w:p>
          <w:p w:rsidR="008D11A2" w:rsidRPr="00654801" w:rsidRDefault="008D11A2" w:rsidP="008D11A2">
            <w:pPr>
              <w:rPr>
                <w:rStyle w:val="Strong"/>
                <w:rFonts w:ascii="Lora" w:hAnsi="Lora"/>
                <w:b w:val="0"/>
                <w:color w:val="818181"/>
                <w:shd w:val="clear" w:color="auto" w:fill="FFFFFF"/>
              </w:rPr>
            </w:pPr>
            <w:r w:rsidRPr="00654801">
              <w:rPr>
                <w:rStyle w:val="Strong"/>
                <w:rFonts w:ascii="Lora" w:hAnsi="Lora"/>
                <w:b w:val="0"/>
                <w:color w:val="818181"/>
                <w:shd w:val="clear" w:color="auto" w:fill="FFFFFF"/>
              </w:rPr>
              <w:t xml:space="preserve">- </w:t>
            </w:r>
            <w:r w:rsidR="00D424FD" w:rsidRPr="00654801">
              <w:rPr>
                <w:rStyle w:val="Strong"/>
                <w:rFonts w:ascii="Lora" w:hAnsi="Lora"/>
                <w:b w:val="0"/>
                <w:color w:val="818181"/>
                <w:shd w:val="clear" w:color="auto" w:fill="FFFFFF"/>
              </w:rPr>
              <w:t>Discuss Water Safety (see below topic)</w:t>
            </w:r>
          </w:p>
          <w:p w:rsidR="005F3CF0" w:rsidRDefault="005F3CF0">
            <w:pPr>
              <w:rPr>
                <w:rStyle w:val="Emphasis"/>
                <w:rFonts w:ascii="Lora" w:hAnsi="Lora"/>
                <w:color w:val="818181"/>
                <w:shd w:val="clear" w:color="auto" w:fill="FFFFFF"/>
              </w:rPr>
            </w:pPr>
          </w:p>
          <w:p w:rsidR="005F3CF0" w:rsidRDefault="005F3CF0"/>
        </w:tc>
      </w:tr>
      <w:tr w:rsidR="0024009B" w:rsidTr="001146D1">
        <w:tc>
          <w:tcPr>
            <w:tcW w:w="1242" w:type="dxa"/>
          </w:tcPr>
          <w:p w:rsidR="0024009B" w:rsidRDefault="00785F61">
            <w:r>
              <w:t>Maths</w:t>
            </w:r>
          </w:p>
        </w:tc>
        <w:tc>
          <w:tcPr>
            <w:tcW w:w="8000" w:type="dxa"/>
          </w:tcPr>
          <w:p w:rsidR="001146D1" w:rsidRDefault="00045556" w:rsidP="00CA222A">
            <w:r>
              <w:t>Topi</w:t>
            </w:r>
            <w:r w:rsidR="005E0913">
              <w:t>c: Days of the Week &amp; Adding Money</w:t>
            </w:r>
          </w:p>
          <w:p w:rsidR="0024012B" w:rsidRDefault="00CA222A" w:rsidP="00CA222A">
            <w:r>
              <w:t xml:space="preserve">Busy at Maths pages </w:t>
            </w:r>
            <w:r w:rsidR="005E0913">
              <w:t>119-124</w:t>
            </w:r>
            <w:r w:rsidR="0024012B">
              <w:t xml:space="preserve"> and in the Homework Book p.3</w:t>
            </w:r>
            <w:r w:rsidR="005E0913">
              <w:t>9 &amp; 40</w:t>
            </w:r>
          </w:p>
          <w:p w:rsidR="00CA222A" w:rsidRDefault="00CA222A" w:rsidP="00CA222A">
            <w:r>
              <w:t xml:space="preserve">On the CJ Fallon digital books site for these pages there is a Multimedia link to these activities. </w:t>
            </w:r>
          </w:p>
          <w:p w:rsidR="00CD7A85" w:rsidRDefault="00CD7A85" w:rsidP="00997FE1">
            <w:r>
              <w:t xml:space="preserve"> </w:t>
            </w:r>
          </w:p>
        </w:tc>
      </w:tr>
      <w:tr w:rsidR="0024009B" w:rsidTr="001146D1">
        <w:tc>
          <w:tcPr>
            <w:tcW w:w="1242" w:type="dxa"/>
          </w:tcPr>
          <w:p w:rsidR="0024009B" w:rsidRDefault="0024009B">
            <w:proofErr w:type="spellStart"/>
            <w:r>
              <w:t>Gaeilge</w:t>
            </w:r>
            <w:proofErr w:type="spellEnd"/>
          </w:p>
        </w:tc>
        <w:tc>
          <w:tcPr>
            <w:tcW w:w="8000" w:type="dxa"/>
          </w:tcPr>
          <w:p w:rsidR="005E0913" w:rsidRDefault="00847BB5" w:rsidP="005E0913">
            <w:pPr>
              <w:pStyle w:val="Heading1"/>
              <w:shd w:val="clear" w:color="auto" w:fill="F9F9F9"/>
              <w:spacing w:before="0" w:beforeAutospacing="0" w:after="0" w:afterAutospacing="0"/>
              <w:outlineLvl w:val="0"/>
              <w:rPr>
                <w:rFonts w:ascii="inherit" w:hAnsi="inherit"/>
                <w:sz w:val="21"/>
                <w:szCs w:val="21"/>
              </w:rPr>
            </w:pPr>
            <w:proofErr w:type="spellStart"/>
            <w:r>
              <w:rPr>
                <w:rFonts w:ascii="inherit" w:hAnsi="inherit"/>
                <w:sz w:val="21"/>
                <w:szCs w:val="21"/>
              </w:rPr>
              <w:t>Ám</w:t>
            </w:r>
            <w:proofErr w:type="spellEnd"/>
            <w:r>
              <w:rPr>
                <w:rFonts w:ascii="inherit" w:hAnsi="inherit"/>
                <w:sz w:val="21"/>
                <w:szCs w:val="21"/>
              </w:rPr>
              <w:t xml:space="preserve"> </w:t>
            </w:r>
            <w:proofErr w:type="spellStart"/>
            <w:r>
              <w:rPr>
                <w:rFonts w:ascii="inherit" w:hAnsi="inherit"/>
                <w:sz w:val="21"/>
                <w:szCs w:val="21"/>
              </w:rPr>
              <w:t>Scéal</w:t>
            </w:r>
            <w:proofErr w:type="spellEnd"/>
            <w:r>
              <w:rPr>
                <w:rFonts w:ascii="inherit" w:hAnsi="inherit"/>
                <w:sz w:val="21"/>
                <w:szCs w:val="21"/>
              </w:rPr>
              <w:t>:</w:t>
            </w:r>
            <w:r w:rsidR="005E0913">
              <w:rPr>
                <w:rFonts w:ascii="inherit" w:hAnsi="inherit"/>
                <w:sz w:val="21"/>
                <w:szCs w:val="21"/>
              </w:rPr>
              <w:t xml:space="preserve"> </w:t>
            </w:r>
            <w:proofErr w:type="spellStart"/>
            <w:r w:rsidR="005E0913">
              <w:rPr>
                <w:rFonts w:ascii="inherit" w:hAnsi="inherit"/>
                <w:sz w:val="21"/>
                <w:szCs w:val="21"/>
              </w:rPr>
              <w:t>Ní</w:t>
            </w:r>
            <w:proofErr w:type="spellEnd"/>
            <w:r w:rsidR="005E0913">
              <w:rPr>
                <w:rFonts w:ascii="inherit" w:hAnsi="inherit"/>
                <w:sz w:val="21"/>
                <w:szCs w:val="21"/>
              </w:rPr>
              <w:t xml:space="preserve"> </w:t>
            </w:r>
            <w:proofErr w:type="spellStart"/>
            <w:r w:rsidR="005E0913">
              <w:rPr>
                <w:rFonts w:ascii="inherit" w:hAnsi="inherit"/>
                <w:sz w:val="21"/>
                <w:szCs w:val="21"/>
              </w:rPr>
              <w:t>Mise</w:t>
            </w:r>
            <w:proofErr w:type="spellEnd"/>
            <w:r w:rsidR="005E0913">
              <w:rPr>
                <w:rFonts w:ascii="inherit" w:hAnsi="inherit"/>
                <w:sz w:val="21"/>
                <w:szCs w:val="21"/>
              </w:rPr>
              <w:t xml:space="preserve"> a </w:t>
            </w:r>
            <w:proofErr w:type="spellStart"/>
            <w:r w:rsidR="005E0913">
              <w:rPr>
                <w:rFonts w:ascii="inherit" w:hAnsi="inherit"/>
                <w:sz w:val="21"/>
                <w:szCs w:val="21"/>
              </w:rPr>
              <w:t>Rinne</w:t>
            </w:r>
            <w:proofErr w:type="spellEnd"/>
            <w:r w:rsidR="005E0913">
              <w:rPr>
                <w:rFonts w:ascii="inherit" w:hAnsi="inherit"/>
                <w:sz w:val="21"/>
                <w:szCs w:val="21"/>
              </w:rPr>
              <w:t xml:space="preserve"> é (I didn</w:t>
            </w:r>
            <w:r w:rsidR="005E0913">
              <w:rPr>
                <w:rFonts w:ascii="inherit" w:hAnsi="inherit" w:hint="eastAsia"/>
                <w:sz w:val="21"/>
                <w:szCs w:val="21"/>
              </w:rPr>
              <w:t>’</w:t>
            </w:r>
            <w:r w:rsidR="005E0913">
              <w:rPr>
                <w:rFonts w:ascii="inherit" w:hAnsi="inherit"/>
                <w:sz w:val="21"/>
                <w:szCs w:val="21"/>
              </w:rPr>
              <w:t>t do it!)</w:t>
            </w:r>
          </w:p>
          <w:p w:rsidR="0024009B" w:rsidRDefault="00847BB5" w:rsidP="005E0913">
            <w:pPr>
              <w:pStyle w:val="Heading1"/>
              <w:shd w:val="clear" w:color="auto" w:fill="F9F9F9"/>
              <w:spacing w:before="0" w:beforeAutospacing="0" w:after="0" w:afterAutospacing="0"/>
              <w:outlineLvl w:val="0"/>
              <w:rPr>
                <w:sz w:val="24"/>
                <w:szCs w:val="24"/>
              </w:rPr>
            </w:pPr>
            <w:r>
              <w:rPr>
                <w:rFonts w:ascii="inherit" w:hAnsi="inherit"/>
                <w:sz w:val="21"/>
                <w:szCs w:val="21"/>
              </w:rPr>
              <w:t xml:space="preserve"> </w:t>
            </w:r>
            <w:hyperlink r:id="rId6" w:history="1">
              <w:r w:rsidR="005E0913" w:rsidRPr="005E0913">
                <w:rPr>
                  <w:rStyle w:val="Hyperlink"/>
                  <w:sz w:val="24"/>
                  <w:szCs w:val="24"/>
                </w:rPr>
                <w:t>https://www.youtube.com/watch?v=p95U4RO68bM</w:t>
              </w:r>
            </w:hyperlink>
          </w:p>
          <w:p w:rsidR="00654801" w:rsidRDefault="00654801" w:rsidP="005E0913">
            <w:pPr>
              <w:pStyle w:val="Heading1"/>
              <w:shd w:val="clear" w:color="auto" w:fill="F9F9F9"/>
              <w:spacing w:before="0" w:beforeAutospacing="0" w:after="0" w:afterAutospacing="0"/>
              <w:outlineLvl w:val="0"/>
            </w:pPr>
          </w:p>
        </w:tc>
      </w:tr>
      <w:tr w:rsidR="0024009B" w:rsidTr="001146D1">
        <w:tc>
          <w:tcPr>
            <w:tcW w:w="1242" w:type="dxa"/>
          </w:tcPr>
          <w:p w:rsidR="0024009B" w:rsidRDefault="0024009B">
            <w:r>
              <w:t>Religion</w:t>
            </w:r>
          </w:p>
        </w:tc>
        <w:tc>
          <w:tcPr>
            <w:tcW w:w="8000" w:type="dxa"/>
          </w:tcPr>
          <w:p w:rsidR="0024009B" w:rsidRDefault="00DC70C1" w:rsidP="002B6601">
            <w:pPr>
              <w:rPr>
                <w:rStyle w:val="Strong"/>
                <w:rFonts w:ascii="Lora" w:hAnsi="Lora"/>
                <w:color w:val="818181"/>
                <w:shd w:val="clear" w:color="auto" w:fill="FFFFFF"/>
              </w:rPr>
            </w:pPr>
            <w:r>
              <w:rPr>
                <w:rFonts w:ascii="Lora" w:hAnsi="Lora"/>
                <w:color w:val="818181"/>
                <w:shd w:val="clear" w:color="auto" w:fill="FFFFFF"/>
              </w:rPr>
              <w:t>We always start our school day with our morning prayer: </w:t>
            </w:r>
            <w:r>
              <w:rPr>
                <w:rFonts w:ascii="Lora" w:hAnsi="Lora"/>
                <w:color w:val="818181"/>
              </w:rPr>
              <w:br/>
            </w:r>
            <w:r>
              <w:rPr>
                <w:rStyle w:val="Strong"/>
                <w:rFonts w:ascii="Lora" w:hAnsi="Lora"/>
                <w:color w:val="818181"/>
                <w:shd w:val="clear" w:color="auto" w:fill="FFFFFF"/>
              </w:rPr>
              <w:t xml:space="preserve">Father in heaven, you love </w:t>
            </w:r>
            <w:proofErr w:type="gramStart"/>
            <w:r>
              <w:rPr>
                <w:rStyle w:val="Strong"/>
                <w:rFonts w:ascii="Lora" w:hAnsi="Lora"/>
                <w:color w:val="818181"/>
                <w:shd w:val="clear" w:color="auto" w:fill="FFFFFF"/>
              </w:rPr>
              <w:t>me,</w:t>
            </w:r>
            <w:proofErr w:type="gramEnd"/>
            <w:r>
              <w:rPr>
                <w:rStyle w:val="Strong"/>
                <w:rFonts w:ascii="Lora" w:hAnsi="Lora"/>
                <w:color w:val="818181"/>
                <w:shd w:val="clear" w:color="auto" w:fill="FFFFFF"/>
              </w:rPr>
              <w:t xml:space="preserve"> you’re with me night and day.  I want to love you always, in all I do and say. I’ll try to please you, Father, bless me through this day. </w:t>
            </w:r>
            <w:hyperlink r:id="rId7" w:history="1">
              <w:r>
                <w:rPr>
                  <w:rStyle w:val="Hyperlink"/>
                  <w:rFonts w:ascii="Lora" w:hAnsi="Lora"/>
                  <w:b/>
                  <w:bCs/>
                  <w:u w:val="none"/>
                  <w:shd w:val="clear" w:color="auto" w:fill="FFFFFF"/>
                </w:rPr>
                <w:t>Am</w:t>
              </w:r>
            </w:hyperlink>
            <w:r>
              <w:rPr>
                <w:rStyle w:val="Strong"/>
                <w:rFonts w:ascii="Lora" w:hAnsi="Lora"/>
                <w:color w:val="818181"/>
                <w:shd w:val="clear" w:color="auto" w:fill="FFFFFF"/>
              </w:rPr>
              <w:t>en.</w:t>
            </w:r>
            <w:r>
              <w:rPr>
                <w:rFonts w:ascii="Lora" w:hAnsi="Lora"/>
                <w:color w:val="818181"/>
              </w:rPr>
              <w:br/>
            </w:r>
            <w:r>
              <w:rPr>
                <w:rFonts w:ascii="Lora" w:hAnsi="Lora"/>
                <w:color w:val="818181"/>
              </w:rPr>
              <w:lastRenderedPageBreak/>
              <w:br/>
            </w:r>
            <w:r>
              <w:rPr>
                <w:rFonts w:ascii="Lora" w:hAnsi="Lora"/>
                <w:color w:val="818181"/>
                <w:shd w:val="clear" w:color="auto" w:fill="FFFFFF"/>
              </w:rPr>
              <w:t>And we end our school day with our evening prayer: </w:t>
            </w:r>
            <w:r>
              <w:rPr>
                <w:rFonts w:ascii="Lora" w:hAnsi="Lora"/>
                <w:color w:val="818181"/>
              </w:rPr>
              <w:br/>
            </w:r>
            <w:r>
              <w:rPr>
                <w:rFonts w:ascii="Lora" w:hAnsi="Lora"/>
                <w:color w:val="818181"/>
                <w:shd w:val="clear" w:color="auto" w:fill="FFFFFF"/>
              </w:rPr>
              <w:t>​</w:t>
            </w:r>
            <w:r>
              <w:rPr>
                <w:rStyle w:val="Strong"/>
                <w:rFonts w:ascii="Lora" w:hAnsi="Lora"/>
                <w:color w:val="818181"/>
                <w:shd w:val="clear" w:color="auto" w:fill="FFFFFF"/>
              </w:rPr>
              <w:t>God our Father, I come to say, thank you for your love today.</w:t>
            </w:r>
            <w:r>
              <w:rPr>
                <w:rFonts w:ascii="Lora" w:hAnsi="Lora"/>
                <w:b/>
                <w:bCs/>
                <w:color w:val="818181"/>
                <w:shd w:val="clear" w:color="auto" w:fill="FFFFFF"/>
              </w:rPr>
              <w:br/>
            </w:r>
            <w:r>
              <w:rPr>
                <w:rStyle w:val="Strong"/>
                <w:rFonts w:ascii="Lora" w:hAnsi="Lora"/>
                <w:color w:val="818181"/>
                <w:shd w:val="clear" w:color="auto" w:fill="FFFFFF"/>
              </w:rPr>
              <w:t>Thank you for my family and all the friends you gave to me.</w:t>
            </w:r>
            <w:r>
              <w:rPr>
                <w:rFonts w:ascii="Lora" w:hAnsi="Lora"/>
                <w:b/>
                <w:bCs/>
                <w:color w:val="818181"/>
                <w:shd w:val="clear" w:color="auto" w:fill="FFFFFF"/>
              </w:rPr>
              <w:br/>
            </w:r>
            <w:r>
              <w:rPr>
                <w:rStyle w:val="Strong"/>
                <w:rFonts w:ascii="Lora" w:hAnsi="Lora"/>
                <w:color w:val="818181"/>
                <w:shd w:val="clear" w:color="auto" w:fill="FFFFFF"/>
              </w:rPr>
              <w:t>Guard me in the dark of night and in the morning send your light. Amen.</w:t>
            </w:r>
          </w:p>
          <w:p w:rsidR="002B6601" w:rsidRDefault="002B6601" w:rsidP="002B6601"/>
        </w:tc>
      </w:tr>
      <w:tr w:rsidR="0024009B" w:rsidTr="001146D1">
        <w:tc>
          <w:tcPr>
            <w:tcW w:w="1242" w:type="dxa"/>
          </w:tcPr>
          <w:p w:rsidR="0024009B" w:rsidRDefault="001146D1">
            <w:r>
              <w:lastRenderedPageBreak/>
              <w:t>Topic</w:t>
            </w:r>
          </w:p>
        </w:tc>
        <w:tc>
          <w:tcPr>
            <w:tcW w:w="8000" w:type="dxa"/>
          </w:tcPr>
          <w:p w:rsidR="005E0913" w:rsidRDefault="005E0913" w:rsidP="005E0913">
            <w:r>
              <w:t>We have already Covered;</w:t>
            </w:r>
          </w:p>
          <w:p w:rsidR="0073702B" w:rsidRDefault="005E0913" w:rsidP="005E0913">
            <w:r>
              <w:t xml:space="preserve"> </w:t>
            </w:r>
            <w:r w:rsidR="00EA553E">
              <w:t>-</w:t>
            </w:r>
            <w:r w:rsidRPr="006C0019">
              <w:rPr>
                <w:b/>
              </w:rPr>
              <w:t xml:space="preserve">Road Safety </w:t>
            </w:r>
            <w:hyperlink r:id="rId8" w:history="1">
              <w:r>
                <w:rPr>
                  <w:rStyle w:val="Hyperlink"/>
                </w:rPr>
                <w:t>https://www.rsa.ie/RSA/Road-Safety/Campaigns/Current-road-safety-campaigns/Safe-Cross-Code/</w:t>
              </w:r>
            </w:hyperlink>
          </w:p>
          <w:p w:rsidR="00EA553E" w:rsidRDefault="00EA553E" w:rsidP="005E0913"/>
          <w:p w:rsidR="005E0913" w:rsidRDefault="00EA553E" w:rsidP="005E0913">
            <w:r>
              <w:t>-</w:t>
            </w:r>
            <w:r w:rsidR="005E0913" w:rsidRPr="006C0019">
              <w:rPr>
                <w:b/>
              </w:rPr>
              <w:t>Farm safety</w:t>
            </w:r>
            <w:r w:rsidR="005E0913">
              <w:t xml:space="preserve"> </w:t>
            </w:r>
            <w:hyperlink r:id="rId9" w:history="1">
              <w:r w:rsidR="005E0913">
                <w:rPr>
                  <w:rStyle w:val="Hyperlink"/>
                </w:rPr>
                <w:t>http://www.agrikids.ie/learn-more.php</w:t>
              </w:r>
            </w:hyperlink>
          </w:p>
          <w:p w:rsidR="005E0913" w:rsidRDefault="005E0913" w:rsidP="005E0913"/>
          <w:p w:rsidR="005E0913" w:rsidRDefault="00EA553E" w:rsidP="005E0913">
            <w:r>
              <w:t>-</w:t>
            </w:r>
            <w:r w:rsidR="005E0913">
              <w:t xml:space="preserve">This week as we head into the Summer Holidays we are looking at </w:t>
            </w:r>
            <w:r w:rsidR="005E0913" w:rsidRPr="006C0019">
              <w:rPr>
                <w:b/>
              </w:rPr>
              <w:t>Water Safety</w:t>
            </w:r>
            <w:r w:rsidR="005E0913">
              <w:t xml:space="preserve">; how to Stay Safe at </w:t>
            </w:r>
            <w:r>
              <w:t xml:space="preserve">e.g. Beaches, Rivers&amp; </w:t>
            </w:r>
            <w:r w:rsidR="005E0913">
              <w:t>Lakes</w:t>
            </w:r>
            <w:r>
              <w:t>. Even at home in your Paddling Pools and Baths.</w:t>
            </w:r>
          </w:p>
          <w:p w:rsidR="00EA553E" w:rsidRDefault="00EA553E" w:rsidP="005E0913">
            <w:hyperlink r:id="rId10" w:history="1">
              <w:r>
                <w:rPr>
                  <w:rStyle w:val="Hyperlink"/>
                </w:rPr>
                <w:t>https://watersafety.ie/wp-content/uploads/2019/10/PAWS-1-Presentation.pdf</w:t>
              </w:r>
            </w:hyperlink>
          </w:p>
          <w:p w:rsidR="00EA553E" w:rsidRDefault="00EA553E" w:rsidP="005E0913"/>
          <w:p w:rsidR="00EA553E" w:rsidRDefault="00EA553E" w:rsidP="00EA553E">
            <w:r w:rsidRPr="006C0019">
              <w:rPr>
                <w:b/>
              </w:rPr>
              <w:t>Hand Hygiene</w:t>
            </w:r>
            <w:r>
              <w:t>; Over the Summer, let’s practice our good hand washing habits so we are ready to come back to school in the Autumn term.</w:t>
            </w:r>
          </w:p>
          <w:p w:rsidR="00EA553E" w:rsidRDefault="00EA553E" w:rsidP="00EA553E">
            <w:r>
              <w:t>-</w:t>
            </w:r>
            <w:proofErr w:type="spellStart"/>
            <w:r>
              <w:t>Storytime</w:t>
            </w:r>
            <w:proofErr w:type="spellEnd"/>
            <w:r>
              <w:t xml:space="preserve"> Wash Your Hands Rufus </w:t>
            </w:r>
            <w:hyperlink r:id="rId11" w:history="1">
              <w:r w:rsidRPr="008C7D29">
                <w:rPr>
                  <w:rStyle w:val="Hyperlink"/>
                </w:rPr>
                <w:t>https://youtu.be/MoOSOei86pM</w:t>
              </w:r>
            </w:hyperlink>
            <w:r>
              <w:t xml:space="preserve"> </w:t>
            </w:r>
          </w:p>
          <w:p w:rsidR="00EA553E" w:rsidRDefault="00EA553E" w:rsidP="00EA553E">
            <w:r>
              <w:t xml:space="preserve">- </w:t>
            </w:r>
            <w:proofErr w:type="spellStart"/>
            <w:r>
              <w:t>Handwashing</w:t>
            </w:r>
            <w:proofErr w:type="spellEnd"/>
            <w:r>
              <w:t xml:space="preserve"> Song </w:t>
            </w:r>
            <w:hyperlink r:id="rId12" w:history="1">
              <w:r>
                <w:rPr>
                  <w:rStyle w:val="Hyperlink"/>
                </w:rPr>
                <w:t>https://www.youtube.com/watch?v=mBD1njKp7Cw</w:t>
              </w:r>
            </w:hyperlink>
          </w:p>
          <w:p w:rsidR="006C0019" w:rsidRDefault="006C0019" w:rsidP="00EA553E"/>
          <w:p w:rsidR="006C0019" w:rsidRDefault="006C0019" w:rsidP="00EA553E">
            <w:r w:rsidRPr="006C0019">
              <w:rPr>
                <w:b/>
              </w:rPr>
              <w:t>Active Week</w:t>
            </w:r>
            <w:r>
              <w:t>: Choose and activity each day from the Active Week activities menu, colour in each box to record what you have done (see attached).</w:t>
            </w:r>
          </w:p>
          <w:p w:rsidR="006C0019" w:rsidRDefault="006C0019" w:rsidP="00EA553E"/>
          <w:p w:rsidR="00EA553E" w:rsidRDefault="00EA553E" w:rsidP="005E0913"/>
        </w:tc>
      </w:tr>
    </w:tbl>
    <w:p w:rsidR="00923DA9" w:rsidRDefault="00923DA9"/>
    <w:sectPr w:rsidR="00923DA9" w:rsidSect="00BA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or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A6A08"/>
    <w:multiLevelType w:val="hybridMultilevel"/>
    <w:tmpl w:val="F94EC07A"/>
    <w:lvl w:ilvl="0" w:tplc="10B685F2">
      <w:numFmt w:val="bullet"/>
      <w:lvlText w:val="-"/>
      <w:lvlJc w:val="left"/>
      <w:pPr>
        <w:ind w:left="720" w:hanging="360"/>
      </w:pPr>
      <w:rPr>
        <w:rFonts w:ascii="Lora" w:eastAsiaTheme="minorHAnsi" w:hAnsi="Lor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07A37E6"/>
    <w:multiLevelType w:val="hybridMultilevel"/>
    <w:tmpl w:val="DC508048"/>
    <w:lvl w:ilvl="0" w:tplc="3BC209A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09B"/>
    <w:rsid w:val="00010417"/>
    <w:rsid w:val="00024D11"/>
    <w:rsid w:val="00042422"/>
    <w:rsid w:val="00045556"/>
    <w:rsid w:val="00066E0F"/>
    <w:rsid w:val="000A346F"/>
    <w:rsid w:val="00101778"/>
    <w:rsid w:val="001067EA"/>
    <w:rsid w:val="001146D1"/>
    <w:rsid w:val="001A31D9"/>
    <w:rsid w:val="001E0A38"/>
    <w:rsid w:val="001E5A82"/>
    <w:rsid w:val="0024009B"/>
    <w:rsid w:val="0024012B"/>
    <w:rsid w:val="00264A92"/>
    <w:rsid w:val="0028566F"/>
    <w:rsid w:val="00291FBB"/>
    <w:rsid w:val="002B6601"/>
    <w:rsid w:val="002C0081"/>
    <w:rsid w:val="002E59FB"/>
    <w:rsid w:val="002F0E94"/>
    <w:rsid w:val="00322D35"/>
    <w:rsid w:val="00352D75"/>
    <w:rsid w:val="00361581"/>
    <w:rsid w:val="00365B25"/>
    <w:rsid w:val="003B66BB"/>
    <w:rsid w:val="003D289B"/>
    <w:rsid w:val="003D7EA9"/>
    <w:rsid w:val="003E35FE"/>
    <w:rsid w:val="00401281"/>
    <w:rsid w:val="004044E0"/>
    <w:rsid w:val="00427AB6"/>
    <w:rsid w:val="0043616E"/>
    <w:rsid w:val="0047362B"/>
    <w:rsid w:val="004A159D"/>
    <w:rsid w:val="004B6E30"/>
    <w:rsid w:val="004D22F6"/>
    <w:rsid w:val="004E7C69"/>
    <w:rsid w:val="00583016"/>
    <w:rsid w:val="005E0913"/>
    <w:rsid w:val="005F3CF0"/>
    <w:rsid w:val="006451A8"/>
    <w:rsid w:val="00654801"/>
    <w:rsid w:val="006579D6"/>
    <w:rsid w:val="006C0019"/>
    <w:rsid w:val="006C544F"/>
    <w:rsid w:val="006E735B"/>
    <w:rsid w:val="006F1B7D"/>
    <w:rsid w:val="006F53BC"/>
    <w:rsid w:val="0071305A"/>
    <w:rsid w:val="00724AAF"/>
    <w:rsid w:val="0073702B"/>
    <w:rsid w:val="0076066C"/>
    <w:rsid w:val="00785F61"/>
    <w:rsid w:val="007E6A71"/>
    <w:rsid w:val="00847BB5"/>
    <w:rsid w:val="008B0547"/>
    <w:rsid w:val="008D11A2"/>
    <w:rsid w:val="008D4019"/>
    <w:rsid w:val="008E71B2"/>
    <w:rsid w:val="009031A2"/>
    <w:rsid w:val="00923DA9"/>
    <w:rsid w:val="00997FE1"/>
    <w:rsid w:val="009A482D"/>
    <w:rsid w:val="009C1E53"/>
    <w:rsid w:val="009E7F28"/>
    <w:rsid w:val="00A00440"/>
    <w:rsid w:val="00A1770B"/>
    <w:rsid w:val="00A76054"/>
    <w:rsid w:val="00AB696B"/>
    <w:rsid w:val="00AD21F5"/>
    <w:rsid w:val="00B0662A"/>
    <w:rsid w:val="00B233AE"/>
    <w:rsid w:val="00B3577B"/>
    <w:rsid w:val="00B622E3"/>
    <w:rsid w:val="00B674BC"/>
    <w:rsid w:val="00BA1B22"/>
    <w:rsid w:val="00BB03C0"/>
    <w:rsid w:val="00BB042A"/>
    <w:rsid w:val="00C3569C"/>
    <w:rsid w:val="00C36F65"/>
    <w:rsid w:val="00C57C17"/>
    <w:rsid w:val="00CA222A"/>
    <w:rsid w:val="00CA7ACB"/>
    <w:rsid w:val="00CD7A85"/>
    <w:rsid w:val="00D17F01"/>
    <w:rsid w:val="00D424FD"/>
    <w:rsid w:val="00DB4FE6"/>
    <w:rsid w:val="00DC70C1"/>
    <w:rsid w:val="00DE2BF6"/>
    <w:rsid w:val="00DF5CFA"/>
    <w:rsid w:val="00E25946"/>
    <w:rsid w:val="00E368F7"/>
    <w:rsid w:val="00E55EA2"/>
    <w:rsid w:val="00E64F66"/>
    <w:rsid w:val="00EA553E"/>
    <w:rsid w:val="00F12E85"/>
    <w:rsid w:val="00F3551B"/>
    <w:rsid w:val="00F42D9A"/>
    <w:rsid w:val="00F44BA3"/>
    <w:rsid w:val="00F650C5"/>
    <w:rsid w:val="00FF6C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2"/>
  </w:style>
  <w:style w:type="paragraph" w:styleId="Heading1">
    <w:name w:val="heading 1"/>
    <w:basedOn w:val="Normal"/>
    <w:link w:val="Heading1Char"/>
    <w:uiPriority w:val="9"/>
    <w:qFormat/>
    <w:rsid w:val="0043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09B"/>
    <w:rPr>
      <w:color w:val="0000FF" w:themeColor="hyperlink"/>
      <w:u w:val="single"/>
    </w:rPr>
  </w:style>
  <w:style w:type="character" w:styleId="Strong">
    <w:name w:val="Strong"/>
    <w:basedOn w:val="DefaultParagraphFont"/>
    <w:uiPriority w:val="22"/>
    <w:qFormat/>
    <w:rsid w:val="00DC70C1"/>
    <w:rPr>
      <w:b/>
      <w:bCs/>
    </w:rPr>
  </w:style>
  <w:style w:type="character" w:styleId="Emphasis">
    <w:name w:val="Emphasis"/>
    <w:basedOn w:val="DefaultParagraphFont"/>
    <w:uiPriority w:val="20"/>
    <w:qFormat/>
    <w:rsid w:val="00DC70C1"/>
    <w:rPr>
      <w:i/>
      <w:iCs/>
    </w:rPr>
  </w:style>
  <w:style w:type="paragraph" w:styleId="NormalWeb">
    <w:name w:val="Normal (Web)"/>
    <w:basedOn w:val="Normal"/>
    <w:uiPriority w:val="99"/>
    <w:unhideWhenUsed/>
    <w:rsid w:val="00847B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847BB5"/>
  </w:style>
  <w:style w:type="character" w:customStyle="1" w:styleId="58cl">
    <w:name w:val="_58cl"/>
    <w:basedOn w:val="DefaultParagraphFont"/>
    <w:rsid w:val="00847BB5"/>
  </w:style>
  <w:style w:type="character" w:customStyle="1" w:styleId="58cm">
    <w:name w:val="_58cm"/>
    <w:basedOn w:val="DefaultParagraphFont"/>
    <w:rsid w:val="00847BB5"/>
  </w:style>
  <w:style w:type="paragraph" w:styleId="BalloonText">
    <w:name w:val="Balloon Text"/>
    <w:basedOn w:val="Normal"/>
    <w:link w:val="BalloonTextChar"/>
    <w:uiPriority w:val="99"/>
    <w:semiHidden/>
    <w:unhideWhenUsed/>
    <w:rsid w:val="0084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B5"/>
    <w:rPr>
      <w:rFonts w:ascii="Tahoma" w:hAnsi="Tahoma" w:cs="Tahoma"/>
      <w:sz w:val="16"/>
      <w:szCs w:val="16"/>
    </w:rPr>
  </w:style>
  <w:style w:type="paragraph" w:styleId="ListParagraph">
    <w:name w:val="List Paragraph"/>
    <w:basedOn w:val="Normal"/>
    <w:uiPriority w:val="34"/>
    <w:qFormat/>
    <w:rsid w:val="00DB4FE6"/>
    <w:pPr>
      <w:ind w:left="720"/>
      <w:contextualSpacing/>
    </w:pPr>
  </w:style>
  <w:style w:type="character" w:customStyle="1" w:styleId="Heading1Char">
    <w:name w:val="Heading 1 Char"/>
    <w:basedOn w:val="DefaultParagraphFont"/>
    <w:link w:val="Heading1"/>
    <w:uiPriority w:val="9"/>
    <w:rsid w:val="0043616E"/>
    <w:rPr>
      <w:rFonts w:ascii="Times New Roman" w:eastAsia="Times New Roman" w:hAnsi="Times New Roman" w:cs="Times New Roman"/>
      <w:b/>
      <w:bCs/>
      <w:kern w:val="36"/>
      <w:sz w:val="48"/>
      <w:szCs w:val="48"/>
      <w:lang w:eastAsia="en-IE"/>
    </w:rPr>
  </w:style>
</w:styles>
</file>

<file path=word/webSettings.xml><?xml version="1.0" encoding="utf-8"?>
<w:webSettings xmlns:r="http://schemas.openxmlformats.org/officeDocument/2006/relationships" xmlns:w="http://schemas.openxmlformats.org/wordprocessingml/2006/main">
  <w:divs>
    <w:div w:id="3212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6268">
          <w:marLeft w:val="0"/>
          <w:marRight w:val="0"/>
          <w:marTop w:val="90"/>
          <w:marBottom w:val="0"/>
          <w:divBdr>
            <w:top w:val="none" w:sz="0" w:space="0" w:color="auto"/>
            <w:left w:val="none" w:sz="0" w:space="0" w:color="auto"/>
            <w:bottom w:val="none" w:sz="0" w:space="0" w:color="auto"/>
            <w:right w:val="none" w:sz="0" w:space="0" w:color="auto"/>
          </w:divBdr>
          <w:divsChild>
            <w:div w:id="1495679851">
              <w:marLeft w:val="0"/>
              <w:marRight w:val="0"/>
              <w:marTop w:val="0"/>
              <w:marBottom w:val="0"/>
              <w:divBdr>
                <w:top w:val="none" w:sz="0" w:space="0" w:color="auto"/>
                <w:left w:val="none" w:sz="0" w:space="0" w:color="auto"/>
                <w:bottom w:val="none" w:sz="0" w:space="0" w:color="auto"/>
                <w:right w:val="none" w:sz="0" w:space="0" w:color="auto"/>
              </w:divBdr>
              <w:divsChild>
                <w:div w:id="94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14">
          <w:marLeft w:val="0"/>
          <w:marRight w:val="0"/>
          <w:marTop w:val="0"/>
          <w:marBottom w:val="0"/>
          <w:divBdr>
            <w:top w:val="none" w:sz="0" w:space="0" w:color="auto"/>
            <w:left w:val="none" w:sz="0" w:space="0" w:color="auto"/>
            <w:bottom w:val="none" w:sz="0" w:space="0" w:color="auto"/>
            <w:right w:val="none" w:sz="0" w:space="0" w:color="auto"/>
          </w:divBdr>
          <w:divsChild>
            <w:div w:id="1871871086">
              <w:marLeft w:val="0"/>
              <w:marRight w:val="0"/>
              <w:marTop w:val="0"/>
              <w:marBottom w:val="0"/>
              <w:divBdr>
                <w:top w:val="none" w:sz="0" w:space="0" w:color="auto"/>
                <w:left w:val="none" w:sz="0" w:space="0" w:color="auto"/>
                <w:bottom w:val="none" w:sz="0" w:space="0" w:color="auto"/>
                <w:right w:val="none" w:sz="0" w:space="0" w:color="auto"/>
              </w:divBdr>
              <w:divsChild>
                <w:div w:id="1114859667">
                  <w:marLeft w:val="0"/>
                  <w:marRight w:val="0"/>
                  <w:marTop w:val="150"/>
                  <w:marBottom w:val="0"/>
                  <w:divBdr>
                    <w:top w:val="none" w:sz="0" w:space="0" w:color="auto"/>
                    <w:left w:val="none" w:sz="0" w:space="0" w:color="auto"/>
                    <w:bottom w:val="none" w:sz="0" w:space="0" w:color="auto"/>
                    <w:right w:val="none" w:sz="0" w:space="0" w:color="auto"/>
                  </w:divBdr>
                  <w:divsChild>
                    <w:div w:id="1927684160">
                      <w:marLeft w:val="-180"/>
                      <w:marRight w:val="-180"/>
                      <w:marTop w:val="0"/>
                      <w:marBottom w:val="0"/>
                      <w:divBdr>
                        <w:top w:val="none" w:sz="0" w:space="0" w:color="auto"/>
                        <w:left w:val="none" w:sz="0" w:space="0" w:color="auto"/>
                        <w:bottom w:val="none" w:sz="0" w:space="0" w:color="auto"/>
                        <w:right w:val="none" w:sz="0" w:space="0" w:color="auto"/>
                      </w:divBdr>
                      <w:divsChild>
                        <w:div w:id="978261617">
                          <w:marLeft w:val="0"/>
                          <w:marRight w:val="0"/>
                          <w:marTop w:val="0"/>
                          <w:marBottom w:val="0"/>
                          <w:divBdr>
                            <w:top w:val="none" w:sz="0" w:space="0" w:color="auto"/>
                            <w:left w:val="none" w:sz="0" w:space="0" w:color="auto"/>
                            <w:bottom w:val="none" w:sz="0" w:space="0" w:color="auto"/>
                            <w:right w:val="none" w:sz="0" w:space="0" w:color="auto"/>
                          </w:divBdr>
                          <w:divsChild>
                            <w:div w:id="193544592">
                              <w:marLeft w:val="0"/>
                              <w:marRight w:val="0"/>
                              <w:marTop w:val="0"/>
                              <w:marBottom w:val="0"/>
                              <w:divBdr>
                                <w:top w:val="none" w:sz="0" w:space="0" w:color="auto"/>
                                <w:left w:val="none" w:sz="0" w:space="0" w:color="auto"/>
                                <w:bottom w:val="none" w:sz="0" w:space="0" w:color="auto"/>
                                <w:right w:val="none" w:sz="0" w:space="0" w:color="auto"/>
                              </w:divBdr>
                              <w:divsChild>
                                <w:div w:id="694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a.ie/RSA/Road-Safety/Campaigns/Current-road-safety-campaigns/Safe-Cross-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binteelyparish.ie/family-prayer-guide/" TargetMode="External"/><Relationship Id="rId12" Type="http://schemas.openxmlformats.org/officeDocument/2006/relationships/hyperlink" Target="https://www.youtube.com/watch?v=mBD1njKp7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95U4RO68bM" TargetMode="External"/><Relationship Id="rId11" Type="http://schemas.openxmlformats.org/officeDocument/2006/relationships/hyperlink" Target="https://youtu.be/MoOSOei86pM" TargetMode="External"/><Relationship Id="rId5" Type="http://schemas.openxmlformats.org/officeDocument/2006/relationships/hyperlink" Target="https://www.youtube.com/watch?v=BxtUFEFkSas" TargetMode="External"/><Relationship Id="rId10" Type="http://schemas.openxmlformats.org/officeDocument/2006/relationships/hyperlink" Target="https://watersafety.ie/wp-content/uploads/2019/10/PAWS-1-Presentation.pdf" TargetMode="External"/><Relationship Id="rId4" Type="http://schemas.openxmlformats.org/officeDocument/2006/relationships/webSettings" Target="webSettings.xml"/><Relationship Id="rId9" Type="http://schemas.openxmlformats.org/officeDocument/2006/relationships/hyperlink" Target="http://www.agrikids.ie/learn-mor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acurran</dc:creator>
  <cp:lastModifiedBy>acurran</cp:lastModifiedBy>
  <cp:revision>6</cp:revision>
  <dcterms:created xsi:type="dcterms:W3CDTF">2020-06-21T12:37:00Z</dcterms:created>
  <dcterms:modified xsi:type="dcterms:W3CDTF">2020-06-21T13:10:00Z</dcterms:modified>
</cp:coreProperties>
</file>