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6D9" w:rsidRDefault="00C651B7" w:rsidP="004E6713">
      <w:pPr>
        <w:rPr>
          <w:b/>
          <w:u w:val="single"/>
        </w:rPr>
      </w:pPr>
      <w:r>
        <w:rPr>
          <w:b/>
          <w:u w:val="single"/>
        </w:rPr>
        <w:t>5</w:t>
      </w:r>
      <w:r w:rsidRPr="00C651B7">
        <w:rPr>
          <w:b/>
          <w:u w:val="single"/>
          <w:vertAlign w:val="superscript"/>
        </w:rPr>
        <w:t>th</w:t>
      </w:r>
      <w:r>
        <w:rPr>
          <w:b/>
          <w:u w:val="single"/>
        </w:rPr>
        <w:t xml:space="preserve"> Class </w:t>
      </w:r>
      <w:r w:rsidR="004E6713" w:rsidRPr="00CE2B33">
        <w:rPr>
          <w:b/>
          <w:u w:val="single"/>
        </w:rPr>
        <w:t xml:space="preserve">Weekly </w:t>
      </w:r>
      <w:r w:rsidR="003F7339" w:rsidRPr="00CE2B33">
        <w:rPr>
          <w:b/>
          <w:u w:val="single"/>
        </w:rPr>
        <w:t>Gaeilge</w:t>
      </w:r>
      <w:r w:rsidR="004E6713" w:rsidRPr="00CE2B33">
        <w:rPr>
          <w:b/>
          <w:u w:val="single"/>
        </w:rPr>
        <w:t xml:space="preserve"> Lesson </w:t>
      </w:r>
      <w:r w:rsidR="008A1783">
        <w:rPr>
          <w:b/>
          <w:u w:val="single"/>
        </w:rPr>
        <w:t>18</w:t>
      </w:r>
      <w:r w:rsidR="008A1783" w:rsidRPr="008A1783">
        <w:rPr>
          <w:b/>
          <w:u w:val="single"/>
          <w:vertAlign w:val="superscript"/>
        </w:rPr>
        <w:t>th</w:t>
      </w:r>
      <w:r w:rsidR="00EB76D9">
        <w:rPr>
          <w:b/>
          <w:u w:val="single"/>
        </w:rPr>
        <w:t xml:space="preserve"> May</w:t>
      </w:r>
      <w:r w:rsidR="008A1783">
        <w:rPr>
          <w:b/>
          <w:u w:val="single"/>
        </w:rPr>
        <w:t xml:space="preserve"> – 22</w:t>
      </w:r>
      <w:r w:rsidR="008A1783" w:rsidRPr="008A1783">
        <w:rPr>
          <w:b/>
          <w:u w:val="single"/>
          <w:vertAlign w:val="superscript"/>
        </w:rPr>
        <w:t>nd</w:t>
      </w:r>
      <w:r w:rsidR="008A1783">
        <w:rPr>
          <w:b/>
          <w:u w:val="single"/>
        </w:rPr>
        <w:t xml:space="preserve"> May</w:t>
      </w:r>
    </w:p>
    <w:p w:rsidR="00600E40" w:rsidRPr="00CE2B33" w:rsidRDefault="00AB464F" w:rsidP="004E6713">
      <w:pPr>
        <w:rPr>
          <w:b/>
          <w:u w:val="single"/>
        </w:rPr>
      </w:pPr>
      <w:r>
        <w:rPr>
          <w:b/>
          <w:u w:val="single"/>
        </w:rPr>
        <w:t>Miss Mulholland</w:t>
      </w:r>
    </w:p>
    <w:p w:rsidR="004E6713" w:rsidRPr="00CE2B33" w:rsidRDefault="004E6713" w:rsidP="004E6713">
      <w:pPr>
        <w:rPr>
          <w:b/>
          <w:u w:val="single"/>
        </w:rPr>
      </w:pPr>
      <w:r w:rsidRPr="00CE2B33">
        <w:rPr>
          <w:b/>
          <w:u w:val="single"/>
        </w:rPr>
        <w:t>Topic:</w:t>
      </w:r>
      <w:r w:rsidR="00EB6695">
        <w:rPr>
          <w:b/>
          <w:u w:val="single"/>
        </w:rPr>
        <w:t xml:space="preserve"> An</w:t>
      </w:r>
      <w:r w:rsidR="008A1783">
        <w:rPr>
          <w:b/>
          <w:u w:val="single"/>
        </w:rPr>
        <w:t xml:space="preserve"> </w:t>
      </w:r>
      <w:proofErr w:type="spellStart"/>
      <w:r w:rsidR="008A1783">
        <w:rPr>
          <w:b/>
          <w:u w:val="single"/>
        </w:rPr>
        <w:t>Aimsir</w:t>
      </w:r>
      <w:proofErr w:type="spellEnd"/>
      <w:r w:rsidR="008A1783">
        <w:rPr>
          <w:b/>
          <w:u w:val="single"/>
        </w:rPr>
        <w:t xml:space="preserve"> (Tom </w:t>
      </w:r>
      <w:proofErr w:type="spellStart"/>
      <w:r w:rsidR="008A1783">
        <w:rPr>
          <w:b/>
          <w:u w:val="single"/>
        </w:rPr>
        <w:t>Crean</w:t>
      </w:r>
      <w:proofErr w:type="spellEnd"/>
      <w:r w:rsidR="008A1783">
        <w:rPr>
          <w:b/>
          <w:u w:val="single"/>
        </w:rPr>
        <w:t>)</w:t>
      </w:r>
    </w:p>
    <w:p w:rsidR="003F7339" w:rsidRDefault="003F7339" w:rsidP="003F7339">
      <w:pPr>
        <w:jc w:val="both"/>
      </w:pPr>
    </w:p>
    <w:p w:rsidR="004E6713" w:rsidRDefault="00945BED" w:rsidP="003F7339">
      <w:pPr>
        <w:jc w:val="both"/>
      </w:pPr>
      <w:r>
        <w:t>Yo</w:t>
      </w:r>
      <w:r w:rsidR="004E6713">
        <w:t xml:space="preserve">ur first step is to create a </w:t>
      </w:r>
      <w:proofErr w:type="spellStart"/>
      <w:r w:rsidR="004E6713">
        <w:t>Folens</w:t>
      </w:r>
      <w:proofErr w:type="spellEnd"/>
      <w:r w:rsidR="004E6713">
        <w:t xml:space="preserve"> Online account for yourself – this will make sure you can access all the activities, stories, and games that we usually use in school. </w:t>
      </w:r>
      <w:r w:rsidR="003F7339">
        <w:t xml:space="preserve"> </w:t>
      </w:r>
    </w:p>
    <w:p w:rsidR="004E6713" w:rsidRDefault="004E6713" w:rsidP="003F7339">
      <w:pPr>
        <w:jc w:val="both"/>
      </w:pPr>
    </w:p>
    <w:p w:rsidR="003F7339" w:rsidRDefault="003F7339" w:rsidP="003F7339">
      <w:pPr>
        <w:jc w:val="both"/>
      </w:pPr>
      <w:r>
        <w:t>Log on to FolensOnline</w:t>
      </w:r>
      <w:r w:rsidR="004E6713">
        <w:t>.ie and click register</w:t>
      </w:r>
    </w:p>
    <w:p w:rsidR="004E6713" w:rsidRDefault="004E6713" w:rsidP="003F7339">
      <w:pPr>
        <w:jc w:val="both"/>
      </w:pPr>
      <w:r>
        <w:t>Select “Teacher”</w:t>
      </w:r>
    </w:p>
    <w:p w:rsidR="004E6713" w:rsidRDefault="004E6713" w:rsidP="003F7339">
      <w:pPr>
        <w:jc w:val="both"/>
      </w:pPr>
      <w:r>
        <w:t>Fill in a username, email and password</w:t>
      </w:r>
    </w:p>
    <w:p w:rsidR="004E6713" w:rsidRDefault="004E6713" w:rsidP="003F7339">
      <w:pPr>
        <w:jc w:val="both"/>
      </w:pPr>
      <w:r>
        <w:t>For Roll number, use the code: Prim20</w:t>
      </w:r>
    </w:p>
    <w:p w:rsidR="004E6713" w:rsidRDefault="004E6713" w:rsidP="003F7339">
      <w:pPr>
        <w:jc w:val="both"/>
      </w:pPr>
    </w:p>
    <w:p w:rsidR="004E6713" w:rsidRDefault="004E6713" w:rsidP="003F7339">
      <w:pPr>
        <w:jc w:val="both"/>
      </w:pPr>
      <w:r>
        <w:t>Once you have created an account – you should be able to spot “</w:t>
      </w:r>
      <w:proofErr w:type="spellStart"/>
      <w:r>
        <w:t>Abair</w:t>
      </w:r>
      <w:proofErr w:type="spellEnd"/>
      <w:r>
        <w:t xml:space="preserve"> </w:t>
      </w:r>
      <w:proofErr w:type="spellStart"/>
      <w:r>
        <w:t>Liom</w:t>
      </w:r>
      <w:proofErr w:type="spellEnd"/>
      <w:r>
        <w:t xml:space="preserve">”, click on the “Resources” button. </w:t>
      </w:r>
    </w:p>
    <w:p w:rsidR="004E6713" w:rsidRDefault="004E6713" w:rsidP="003F7339">
      <w:pPr>
        <w:jc w:val="both"/>
      </w:pPr>
    </w:p>
    <w:p w:rsidR="004E6713" w:rsidRDefault="004E6713" w:rsidP="003F7339">
      <w:pPr>
        <w:jc w:val="both"/>
      </w:pPr>
      <w:r>
        <w:rPr>
          <w:noProof/>
          <w:lang w:eastAsia="en-IE"/>
        </w:rPr>
        <w:drawing>
          <wp:inline distT="0" distB="0" distL="0" distR="0">
            <wp:extent cx="1228725" cy="1352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650" t="30769" r="72912" b="27219"/>
                    <a:stretch>
                      <a:fillRect/>
                    </a:stretch>
                  </pic:blipFill>
                  <pic:spPr bwMode="auto">
                    <a:xfrm>
                      <a:off x="0" y="0"/>
                      <a:ext cx="1228725" cy="1352550"/>
                    </a:xfrm>
                    <a:prstGeom prst="rect">
                      <a:avLst/>
                    </a:prstGeom>
                    <a:noFill/>
                    <a:ln w="9525">
                      <a:noFill/>
                      <a:miter lim="800000"/>
                      <a:headEnd/>
                      <a:tailEnd/>
                    </a:ln>
                  </pic:spPr>
                </pic:pic>
              </a:graphicData>
            </a:graphic>
          </wp:inline>
        </w:drawing>
      </w:r>
    </w:p>
    <w:p w:rsidR="004E6713" w:rsidRDefault="004E6713" w:rsidP="003F7339">
      <w:pPr>
        <w:jc w:val="both"/>
      </w:pPr>
    </w:p>
    <w:p w:rsidR="004E6713" w:rsidRDefault="004E6713" w:rsidP="003F7339">
      <w:pPr>
        <w:jc w:val="both"/>
      </w:pPr>
      <w:r>
        <w:t>This is where you will find any online resources that I mention in the work I have organised for you. Since our topic t</w:t>
      </w:r>
      <w:r w:rsidR="00EB6695">
        <w:t xml:space="preserve">his week is “An </w:t>
      </w:r>
      <w:proofErr w:type="spellStart"/>
      <w:r w:rsidR="00EB6695">
        <w:t>Aimsir</w:t>
      </w:r>
      <w:proofErr w:type="spellEnd"/>
      <w:r>
        <w:t>”, if you click the “Theme” b</w:t>
      </w:r>
      <w:r w:rsidR="00EB6695">
        <w:t xml:space="preserve">utton, and look for “An </w:t>
      </w:r>
      <w:proofErr w:type="spellStart"/>
      <w:r w:rsidR="00EB6695">
        <w:t>Aimsir</w:t>
      </w:r>
      <w:proofErr w:type="spellEnd"/>
      <w:r>
        <w:t xml:space="preserve">”, that is where you will find everything for this week’s work. </w:t>
      </w:r>
    </w:p>
    <w:p w:rsidR="004E6713" w:rsidRDefault="004E6713" w:rsidP="003F7339">
      <w:pPr>
        <w:jc w:val="both"/>
      </w:pPr>
    </w:p>
    <w:p w:rsidR="004E6713" w:rsidRDefault="00A757D3" w:rsidP="003F7339">
      <w:pPr>
        <w:jc w:val="both"/>
      </w:pPr>
      <w:r>
        <w:rPr>
          <w:noProof/>
          <w:lang w:eastAsia="en-IE"/>
        </w:rPr>
        <w:drawing>
          <wp:inline distT="0" distB="0" distL="0" distR="0">
            <wp:extent cx="5582116" cy="11144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5385" r="2614" b="50000"/>
                    <a:stretch>
                      <a:fillRect/>
                    </a:stretch>
                  </pic:blipFill>
                  <pic:spPr bwMode="auto">
                    <a:xfrm>
                      <a:off x="0" y="0"/>
                      <a:ext cx="5582116" cy="1114425"/>
                    </a:xfrm>
                    <a:prstGeom prst="rect">
                      <a:avLst/>
                    </a:prstGeom>
                    <a:noFill/>
                    <a:ln w="9525">
                      <a:noFill/>
                      <a:miter lim="800000"/>
                      <a:headEnd/>
                      <a:tailEnd/>
                    </a:ln>
                  </pic:spPr>
                </pic:pic>
              </a:graphicData>
            </a:graphic>
          </wp:inline>
        </w:drawing>
      </w:r>
    </w:p>
    <w:p w:rsidR="004E6713" w:rsidRDefault="004E6713" w:rsidP="003F7339">
      <w:pPr>
        <w:jc w:val="both"/>
      </w:pPr>
    </w:p>
    <w:p w:rsidR="004E6713" w:rsidRDefault="004E6713" w:rsidP="003F7339">
      <w:pPr>
        <w:jc w:val="both"/>
      </w:pPr>
      <w:r>
        <w:t xml:space="preserve">If you have any problems creating an account or finding the resources, please email me to let me know and I will do my best to help you. </w:t>
      </w:r>
      <w:r>
        <w:sym w:font="Wingdings" w:char="F04A"/>
      </w: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A3029E" w:rsidRDefault="00A3029E" w:rsidP="003F7339">
      <w:pPr>
        <w:jc w:val="both"/>
      </w:pPr>
    </w:p>
    <w:p w:rsidR="004E6713" w:rsidRDefault="004E6713" w:rsidP="003F7339">
      <w:pPr>
        <w:jc w:val="both"/>
      </w:pPr>
    </w:p>
    <w:p w:rsidR="00945BED" w:rsidRDefault="00945BED" w:rsidP="003F7339">
      <w:pPr>
        <w:jc w:val="both"/>
      </w:pPr>
      <w:r>
        <w:lastRenderedPageBreak/>
        <w:t xml:space="preserve">Here is work for you to complete this week: </w:t>
      </w:r>
    </w:p>
    <w:p w:rsidR="00945BED" w:rsidRDefault="00945BED" w:rsidP="003F7339">
      <w:pPr>
        <w:jc w:val="both"/>
      </w:pPr>
    </w:p>
    <w:p w:rsidR="00817664" w:rsidRDefault="00817664" w:rsidP="003F7339">
      <w:pPr>
        <w:jc w:val="both"/>
        <w:rPr>
          <w:color w:val="5F497A" w:themeColor="accent4" w:themeShade="BF"/>
        </w:rPr>
      </w:pPr>
      <w:r w:rsidRPr="00666961">
        <w:rPr>
          <w:color w:val="5F497A" w:themeColor="accent4" w:themeShade="BF"/>
        </w:rPr>
        <w:t>1.</w:t>
      </w:r>
      <w:r w:rsidR="008A1783">
        <w:rPr>
          <w:color w:val="5F497A" w:themeColor="accent4" w:themeShade="BF"/>
        </w:rPr>
        <w:t xml:space="preserve"> Ag </w:t>
      </w:r>
      <w:proofErr w:type="spellStart"/>
      <w:r w:rsidR="008A1783">
        <w:rPr>
          <w:color w:val="5F497A" w:themeColor="accent4" w:themeShade="BF"/>
        </w:rPr>
        <w:t>Léamh</w:t>
      </w:r>
      <w:proofErr w:type="spellEnd"/>
      <w:r w:rsidR="008A1783">
        <w:rPr>
          <w:color w:val="5F497A" w:themeColor="accent4" w:themeShade="BF"/>
        </w:rPr>
        <w:t xml:space="preserve"> </w:t>
      </w:r>
    </w:p>
    <w:p w:rsidR="00502E65" w:rsidRPr="00502E65" w:rsidRDefault="00502E65" w:rsidP="00502E65">
      <w:pPr>
        <w:pStyle w:val="ListParagraph"/>
        <w:numPr>
          <w:ilvl w:val="0"/>
          <w:numId w:val="5"/>
        </w:numPr>
        <w:jc w:val="both"/>
      </w:pPr>
      <w:proofErr w:type="spellStart"/>
      <w:r>
        <w:t>Ar</w:t>
      </w:r>
      <w:proofErr w:type="spellEnd"/>
      <w:r>
        <w:t xml:space="preserve"> </w:t>
      </w:r>
      <w:proofErr w:type="spellStart"/>
      <w:r>
        <w:t>lth</w:t>
      </w:r>
      <w:proofErr w:type="spellEnd"/>
      <w:r>
        <w:t xml:space="preserve">. 114, </w:t>
      </w:r>
      <w:proofErr w:type="spellStart"/>
      <w:r>
        <w:t>léamh</w:t>
      </w:r>
      <w:proofErr w:type="spellEnd"/>
      <w:r>
        <w:t xml:space="preserve"> “Tom </w:t>
      </w:r>
      <w:proofErr w:type="spellStart"/>
      <w:r>
        <w:t>Crean</w:t>
      </w:r>
      <w:proofErr w:type="spellEnd"/>
      <w:r>
        <w:t xml:space="preserve">”. </w:t>
      </w:r>
      <w:proofErr w:type="gramStart"/>
      <w:r>
        <w:t xml:space="preserve">Is </w:t>
      </w:r>
      <w:proofErr w:type="spellStart"/>
      <w:r>
        <w:t>feidir</w:t>
      </w:r>
      <w:proofErr w:type="spellEnd"/>
      <w:r>
        <w:t xml:space="preserve"> </w:t>
      </w:r>
      <w:proofErr w:type="spellStart"/>
      <w:r>
        <w:t>leat</w:t>
      </w:r>
      <w:proofErr w:type="spellEnd"/>
      <w:r>
        <w:t xml:space="preserve"> </w:t>
      </w:r>
      <w:proofErr w:type="spellStart"/>
      <w:r>
        <w:t>éisteacht</w:t>
      </w:r>
      <w:proofErr w:type="spellEnd"/>
      <w:r>
        <w:t xml:space="preserve"> leis</w:t>
      </w:r>
      <w:proofErr w:type="gramEnd"/>
      <w:r>
        <w:t xml:space="preserve"> an </w:t>
      </w:r>
      <w:proofErr w:type="spellStart"/>
      <w:r>
        <w:t>scéal</w:t>
      </w:r>
      <w:proofErr w:type="spellEnd"/>
      <w:r>
        <w:t xml:space="preserve"> </w:t>
      </w:r>
      <w:proofErr w:type="spellStart"/>
      <w:r>
        <w:t>ar</w:t>
      </w:r>
      <w:proofErr w:type="spellEnd"/>
      <w:r>
        <w:t xml:space="preserve"> “FolensOnline.ie”, </w:t>
      </w:r>
      <w:proofErr w:type="spellStart"/>
      <w:r>
        <w:t>bain</w:t>
      </w:r>
      <w:proofErr w:type="spellEnd"/>
      <w:r>
        <w:t xml:space="preserve"> </w:t>
      </w:r>
      <w:proofErr w:type="spellStart"/>
      <w:r>
        <w:t>úsáid</w:t>
      </w:r>
      <w:proofErr w:type="spellEnd"/>
      <w:r>
        <w:t xml:space="preserve"> as </w:t>
      </w:r>
      <w:proofErr w:type="spellStart"/>
      <w:r>
        <w:t>na</w:t>
      </w:r>
      <w:proofErr w:type="spellEnd"/>
      <w:r>
        <w:t xml:space="preserve"> </w:t>
      </w:r>
      <w:proofErr w:type="spellStart"/>
      <w:r>
        <w:t>treoracha</w:t>
      </w:r>
      <w:proofErr w:type="spellEnd"/>
      <w:r>
        <w:t xml:space="preserve"> </w:t>
      </w:r>
      <w:proofErr w:type="spellStart"/>
      <w:r>
        <w:t>thuasluaite</w:t>
      </w:r>
      <w:proofErr w:type="spellEnd"/>
      <w:r>
        <w:t xml:space="preserve">. </w:t>
      </w:r>
    </w:p>
    <w:p w:rsidR="00CA3B45" w:rsidRDefault="00CA3B45" w:rsidP="00CA3B45">
      <w:pPr>
        <w:pStyle w:val="ListParagraph"/>
        <w:jc w:val="both"/>
      </w:pPr>
    </w:p>
    <w:p w:rsidR="00CA3B45" w:rsidRDefault="00502E65" w:rsidP="00CA3B45">
      <w:pPr>
        <w:pStyle w:val="ListParagraph"/>
        <w:jc w:val="both"/>
      </w:pPr>
      <w:r>
        <w:rPr>
          <w:noProof/>
          <w:lang w:eastAsia="en-IE"/>
        </w:rPr>
        <w:drawing>
          <wp:inline distT="0" distB="0" distL="0" distR="0">
            <wp:extent cx="1263015" cy="15716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9352" t="27219" r="28614" b="23964"/>
                    <a:stretch>
                      <a:fillRect/>
                    </a:stretch>
                  </pic:blipFill>
                  <pic:spPr bwMode="auto">
                    <a:xfrm>
                      <a:off x="0" y="0"/>
                      <a:ext cx="1263015" cy="1571625"/>
                    </a:xfrm>
                    <a:prstGeom prst="rect">
                      <a:avLst/>
                    </a:prstGeom>
                    <a:noFill/>
                    <a:ln w="9525">
                      <a:noFill/>
                      <a:miter lim="800000"/>
                      <a:headEnd/>
                      <a:tailEnd/>
                    </a:ln>
                  </pic:spPr>
                </pic:pic>
              </a:graphicData>
            </a:graphic>
          </wp:inline>
        </w:drawing>
      </w:r>
    </w:p>
    <w:p w:rsidR="00502E65" w:rsidRDefault="00502E65" w:rsidP="00CA3B45">
      <w:pPr>
        <w:pStyle w:val="ListParagraph"/>
        <w:jc w:val="both"/>
      </w:pPr>
    </w:p>
    <w:p w:rsidR="00502E65" w:rsidRDefault="00502E65" w:rsidP="00502E65">
      <w:pPr>
        <w:pStyle w:val="ListParagraph"/>
        <w:numPr>
          <w:ilvl w:val="0"/>
          <w:numId w:val="5"/>
        </w:numPr>
        <w:jc w:val="both"/>
      </w:pPr>
      <w:proofErr w:type="spellStart"/>
      <w:r>
        <w:t>Ar</w:t>
      </w:r>
      <w:proofErr w:type="spellEnd"/>
      <w:r>
        <w:t xml:space="preserve"> </w:t>
      </w:r>
      <w:proofErr w:type="spellStart"/>
      <w:r>
        <w:t>lth</w:t>
      </w:r>
      <w:proofErr w:type="spellEnd"/>
      <w:r>
        <w:t xml:space="preserve">. 115, </w:t>
      </w:r>
      <w:proofErr w:type="spellStart"/>
      <w:r>
        <w:t>freagair</w:t>
      </w:r>
      <w:proofErr w:type="spellEnd"/>
      <w:r>
        <w:t xml:space="preserve"> </w:t>
      </w:r>
      <w:proofErr w:type="spellStart"/>
      <w:proofErr w:type="gramStart"/>
      <w:r>
        <w:t>na</w:t>
      </w:r>
      <w:proofErr w:type="spellEnd"/>
      <w:proofErr w:type="gramEnd"/>
      <w:r>
        <w:t xml:space="preserve"> </w:t>
      </w:r>
      <w:proofErr w:type="spellStart"/>
      <w:r>
        <w:t>ceisteanna</w:t>
      </w:r>
      <w:proofErr w:type="spellEnd"/>
      <w:r>
        <w:t xml:space="preserve"> A. 1 – 9.</w:t>
      </w:r>
    </w:p>
    <w:p w:rsidR="00502E65" w:rsidRDefault="00502E65" w:rsidP="00502E65">
      <w:pPr>
        <w:pStyle w:val="ListParagraph"/>
        <w:jc w:val="both"/>
      </w:pPr>
      <w:r>
        <w:t xml:space="preserve">Don’t forget your question words, and use a dictionary if you need to. </w:t>
      </w:r>
    </w:p>
    <w:p w:rsidR="00502E65" w:rsidRDefault="00502E65" w:rsidP="00502E65">
      <w:pPr>
        <w:pStyle w:val="ListParagraph"/>
        <w:jc w:val="both"/>
      </w:pPr>
    </w:p>
    <w:p w:rsidR="00502E65" w:rsidRDefault="00502E65" w:rsidP="00502E65">
      <w:pPr>
        <w:jc w:val="both"/>
      </w:pPr>
      <w:r w:rsidRPr="00502E65">
        <w:drawing>
          <wp:inline distT="0" distB="0" distL="0" distR="0">
            <wp:extent cx="4819650" cy="3047802"/>
            <wp:effectExtent l="19050" t="0" r="0" b="0"/>
            <wp:docPr id="10" name="Picture 10" descr="http://dolaoghaire.wdfiles.com/local--files/nathannausaideacha/Na%20Ceistfhoc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laoghaire.wdfiles.com/local--files/nathannausaideacha/Na%20Ceistfhocail.jpg"/>
                    <pic:cNvPicPr>
                      <a:picLocks noChangeAspect="1" noChangeArrowheads="1"/>
                    </pic:cNvPicPr>
                  </pic:nvPicPr>
                  <pic:blipFill>
                    <a:blip r:embed="rId8" cstate="print"/>
                    <a:srcRect/>
                    <a:stretch>
                      <a:fillRect/>
                    </a:stretch>
                  </pic:blipFill>
                  <pic:spPr bwMode="auto">
                    <a:xfrm>
                      <a:off x="0" y="0"/>
                      <a:ext cx="4819650" cy="3047802"/>
                    </a:xfrm>
                    <a:prstGeom prst="rect">
                      <a:avLst/>
                    </a:prstGeom>
                    <a:noFill/>
                    <a:ln w="9525">
                      <a:noFill/>
                      <a:miter lim="800000"/>
                      <a:headEnd/>
                      <a:tailEnd/>
                    </a:ln>
                  </pic:spPr>
                </pic:pic>
              </a:graphicData>
            </a:graphic>
          </wp:inline>
        </w:drawing>
      </w:r>
    </w:p>
    <w:p w:rsidR="003A746B" w:rsidRDefault="003A746B" w:rsidP="003F7339">
      <w:pPr>
        <w:jc w:val="both"/>
      </w:pPr>
    </w:p>
    <w:p w:rsidR="00C4075E" w:rsidRDefault="00C4075E" w:rsidP="003F7339">
      <w:pPr>
        <w:jc w:val="both"/>
      </w:pPr>
    </w:p>
    <w:p w:rsidR="00C4075E" w:rsidRDefault="00C4075E" w:rsidP="003F7339">
      <w:pPr>
        <w:jc w:val="both"/>
      </w:pPr>
    </w:p>
    <w:p w:rsidR="00945BED" w:rsidRPr="00666961" w:rsidRDefault="009358A6" w:rsidP="003F7339">
      <w:pPr>
        <w:jc w:val="both"/>
        <w:rPr>
          <w:color w:val="5F497A" w:themeColor="accent4" w:themeShade="BF"/>
        </w:rPr>
      </w:pPr>
      <w:r w:rsidRPr="00666961">
        <w:rPr>
          <w:color w:val="5F497A" w:themeColor="accent4" w:themeShade="BF"/>
        </w:rPr>
        <w:t>2</w:t>
      </w:r>
      <w:r w:rsidR="003A746B" w:rsidRPr="00666961">
        <w:rPr>
          <w:color w:val="5F497A" w:themeColor="accent4" w:themeShade="BF"/>
        </w:rPr>
        <w:t xml:space="preserve">. </w:t>
      </w:r>
      <w:proofErr w:type="spellStart"/>
      <w:r w:rsidR="00D85EAE" w:rsidRPr="00666961">
        <w:rPr>
          <w:color w:val="5F497A" w:themeColor="accent4" w:themeShade="BF"/>
        </w:rPr>
        <w:t>Fóclóir</w:t>
      </w:r>
      <w:proofErr w:type="spellEnd"/>
      <w:r w:rsidR="00D85EAE" w:rsidRPr="00666961">
        <w:rPr>
          <w:color w:val="5F497A" w:themeColor="accent4" w:themeShade="BF"/>
        </w:rPr>
        <w:t xml:space="preserve"> agus </w:t>
      </w:r>
      <w:proofErr w:type="spellStart"/>
      <w:r w:rsidR="00D85EAE" w:rsidRPr="00666961">
        <w:rPr>
          <w:color w:val="5F497A" w:themeColor="accent4" w:themeShade="BF"/>
        </w:rPr>
        <w:t>F</w:t>
      </w:r>
      <w:r w:rsidR="00E06161" w:rsidRPr="00666961">
        <w:rPr>
          <w:color w:val="5F497A" w:themeColor="accent4" w:themeShade="BF"/>
        </w:rPr>
        <w:t>rásaí</w:t>
      </w:r>
      <w:proofErr w:type="spellEnd"/>
    </w:p>
    <w:p w:rsidR="00E06161" w:rsidRDefault="00945BED" w:rsidP="00817664">
      <w:pPr>
        <w:jc w:val="both"/>
      </w:pPr>
      <w:r>
        <w:t>I have</w:t>
      </w:r>
      <w:r w:rsidR="00817664">
        <w:t xml:space="preserve"> attached the</w:t>
      </w:r>
      <w:r w:rsidR="00A3029E">
        <w:t xml:space="preserve"> new</w:t>
      </w:r>
      <w:r w:rsidR="00817664">
        <w:t xml:space="preserve"> </w:t>
      </w:r>
      <w:proofErr w:type="spellStart"/>
      <w:r w:rsidR="00817664">
        <w:t>Foc</w:t>
      </w:r>
      <w:r w:rsidR="00A3029E">
        <w:t>lóir</w:t>
      </w:r>
      <w:proofErr w:type="spellEnd"/>
      <w:r w:rsidR="00A3029E">
        <w:t xml:space="preserve"> and </w:t>
      </w:r>
      <w:proofErr w:type="spellStart"/>
      <w:r w:rsidR="00A3029E">
        <w:t>Frásaí</w:t>
      </w:r>
      <w:proofErr w:type="spellEnd"/>
      <w:r w:rsidR="00A3029E">
        <w:t xml:space="preserve"> for An </w:t>
      </w:r>
      <w:proofErr w:type="spellStart"/>
      <w:r w:rsidR="00A3029E">
        <w:t>Aimsir</w:t>
      </w:r>
      <w:proofErr w:type="spellEnd"/>
      <w:r w:rsidR="00A3029E">
        <w:t xml:space="preserve"> </w:t>
      </w:r>
      <w:r w:rsidR="00817664">
        <w:t>to this blog and I have</w:t>
      </w:r>
      <w:r>
        <w:t xml:space="preserve"> included a recording of the </w:t>
      </w:r>
      <w:proofErr w:type="spellStart"/>
      <w:r>
        <w:t>Foclóir</w:t>
      </w:r>
      <w:proofErr w:type="spellEnd"/>
      <w:r>
        <w:t xml:space="preserve"> and </w:t>
      </w:r>
      <w:proofErr w:type="spellStart"/>
      <w:r>
        <w:t>F</w:t>
      </w:r>
      <w:r w:rsidR="00E06161">
        <w:t>rasaí</w:t>
      </w:r>
      <w:proofErr w:type="spellEnd"/>
      <w:r w:rsidR="00E06161">
        <w:t xml:space="preserve"> for this week so that you can get a hang of how to pronounce the words. Try </w:t>
      </w:r>
      <w:r w:rsidR="00817664">
        <w:t xml:space="preserve">to read the </w:t>
      </w:r>
      <w:proofErr w:type="spellStart"/>
      <w:r w:rsidR="00817664">
        <w:t>fóclóir</w:t>
      </w:r>
      <w:proofErr w:type="spellEnd"/>
      <w:r w:rsidR="00817664">
        <w:t xml:space="preserve"> and </w:t>
      </w:r>
      <w:proofErr w:type="spellStart"/>
      <w:r w:rsidR="00817664">
        <w:t>frásaí</w:t>
      </w:r>
      <w:proofErr w:type="spellEnd"/>
      <w:r w:rsidR="00817664">
        <w:t xml:space="preserve"> </w:t>
      </w:r>
      <w:r w:rsidR="00E06161">
        <w:t>along with my voice, and learn these phrases as best you can</w:t>
      </w:r>
      <w:r>
        <w:t>.</w:t>
      </w:r>
    </w:p>
    <w:p w:rsidR="00327661" w:rsidRDefault="00327661" w:rsidP="00817664">
      <w:pPr>
        <w:jc w:val="both"/>
      </w:pPr>
      <w:r>
        <w:t>Activities to practise your vocabulary...</w:t>
      </w:r>
    </w:p>
    <w:p w:rsidR="00327661" w:rsidRDefault="00327661" w:rsidP="00327661">
      <w:pPr>
        <w:pStyle w:val="ListParagraph"/>
        <w:numPr>
          <w:ilvl w:val="0"/>
          <w:numId w:val="5"/>
        </w:numPr>
        <w:jc w:val="both"/>
      </w:pPr>
      <w:r>
        <w:t xml:space="preserve">Bain </w:t>
      </w:r>
      <w:proofErr w:type="spellStart"/>
      <w:r>
        <w:t>triail</w:t>
      </w:r>
      <w:proofErr w:type="spellEnd"/>
      <w:r>
        <w:t xml:space="preserve"> as an </w:t>
      </w:r>
      <w:proofErr w:type="spellStart"/>
      <w:r>
        <w:t>Crosfhocal</w:t>
      </w:r>
      <w:proofErr w:type="spellEnd"/>
      <w:r>
        <w:t xml:space="preserve"> (</w:t>
      </w:r>
      <w:r w:rsidRPr="00C4075E">
        <w:rPr>
          <w:color w:val="FF0000"/>
        </w:rPr>
        <w:t>attached to the bottom of this file</w:t>
      </w:r>
      <w:r>
        <w:t>)</w:t>
      </w:r>
    </w:p>
    <w:p w:rsidR="00327661" w:rsidRDefault="00327661" w:rsidP="00817664">
      <w:pPr>
        <w:pStyle w:val="ListParagraph"/>
        <w:numPr>
          <w:ilvl w:val="0"/>
          <w:numId w:val="5"/>
        </w:numPr>
        <w:jc w:val="both"/>
      </w:pPr>
      <w:r>
        <w:t xml:space="preserve">Bain </w:t>
      </w:r>
      <w:proofErr w:type="spellStart"/>
      <w:r>
        <w:t>triail</w:t>
      </w:r>
      <w:proofErr w:type="spellEnd"/>
      <w:r>
        <w:t xml:space="preserve"> as </w:t>
      </w:r>
      <w:proofErr w:type="spellStart"/>
      <w:r>
        <w:t>crosfhocal</w:t>
      </w:r>
      <w:proofErr w:type="spellEnd"/>
      <w:r>
        <w:t xml:space="preserve"> a </w:t>
      </w:r>
      <w:proofErr w:type="spellStart"/>
      <w:r>
        <w:t>dhéanamh</w:t>
      </w:r>
      <w:proofErr w:type="spellEnd"/>
      <w:r>
        <w:t>! (click on the website below for a crossword maker)</w:t>
      </w:r>
    </w:p>
    <w:p w:rsidR="00327661" w:rsidRDefault="00C4075E" w:rsidP="00327661">
      <w:pPr>
        <w:pStyle w:val="ListParagraph"/>
        <w:jc w:val="both"/>
      </w:pPr>
      <w:r>
        <w:t>Use</w:t>
      </w:r>
      <w:r w:rsidR="00327661">
        <w:t xml:space="preserve"> </w:t>
      </w:r>
      <w:proofErr w:type="gramStart"/>
      <w:r w:rsidR="00327661">
        <w:t>the ”</w:t>
      </w:r>
      <w:proofErr w:type="spellStart"/>
      <w:proofErr w:type="gramEnd"/>
      <w:r w:rsidR="00327661">
        <w:t>focail</w:t>
      </w:r>
      <w:proofErr w:type="spellEnd"/>
      <w:r w:rsidR="00327661">
        <w:t>”</w:t>
      </w:r>
      <w:r>
        <w:t xml:space="preserve"> as the answers</w:t>
      </w:r>
      <w:r w:rsidR="00327661">
        <w:t>, and use the “</w:t>
      </w:r>
      <w:proofErr w:type="spellStart"/>
      <w:r w:rsidR="00327661">
        <w:t>frásaí</w:t>
      </w:r>
      <w:proofErr w:type="spellEnd"/>
      <w:r w:rsidR="00327661">
        <w:t>” to help make clues!</w:t>
      </w:r>
    </w:p>
    <w:p w:rsidR="009358A6" w:rsidRDefault="00327661" w:rsidP="00327661">
      <w:pPr>
        <w:pStyle w:val="ListParagraph"/>
        <w:jc w:val="both"/>
      </w:pPr>
      <w:hyperlink r:id="rId9" w:history="1">
        <w:r>
          <w:rPr>
            <w:rStyle w:val="Hyperlink"/>
          </w:rPr>
          <w:t>https://worksheets.theteacherscorner.net/make-your-own/crossword/</w:t>
        </w:r>
      </w:hyperlink>
    </w:p>
    <w:p w:rsidR="00327661" w:rsidRDefault="00327661" w:rsidP="00327661">
      <w:pPr>
        <w:pStyle w:val="ListParagraph"/>
        <w:jc w:val="both"/>
      </w:pPr>
    </w:p>
    <w:p w:rsidR="00D85EAE" w:rsidRDefault="00D85EAE" w:rsidP="003F7339">
      <w:pPr>
        <w:jc w:val="both"/>
      </w:pPr>
    </w:p>
    <w:p w:rsidR="00C4075E" w:rsidRDefault="00945BED" w:rsidP="00C4075E">
      <w:pPr>
        <w:jc w:val="both"/>
        <w:rPr>
          <w:color w:val="5F497A" w:themeColor="accent4" w:themeShade="BF"/>
        </w:rPr>
      </w:pPr>
      <w:r w:rsidRPr="00666961">
        <w:rPr>
          <w:color w:val="5F497A" w:themeColor="accent4" w:themeShade="BF"/>
        </w:rPr>
        <w:lastRenderedPageBreak/>
        <w:t>3</w:t>
      </w:r>
      <w:r w:rsidR="00D85EAE" w:rsidRPr="00666961">
        <w:rPr>
          <w:color w:val="5F497A" w:themeColor="accent4" w:themeShade="BF"/>
        </w:rPr>
        <w:t xml:space="preserve">. </w:t>
      </w:r>
      <w:r w:rsidR="00A3029E">
        <w:rPr>
          <w:color w:val="5F497A" w:themeColor="accent4" w:themeShade="BF"/>
        </w:rPr>
        <w:t xml:space="preserve">Ag </w:t>
      </w:r>
      <w:proofErr w:type="spellStart"/>
      <w:r w:rsidR="00A3029E">
        <w:rPr>
          <w:color w:val="5F497A" w:themeColor="accent4" w:themeShade="BF"/>
        </w:rPr>
        <w:t>Scríobh</w:t>
      </w:r>
      <w:proofErr w:type="spellEnd"/>
    </w:p>
    <w:p w:rsidR="00CA3B45" w:rsidRDefault="00C4075E" w:rsidP="00C4075E">
      <w:pPr>
        <w:pStyle w:val="ListParagraph"/>
        <w:numPr>
          <w:ilvl w:val="0"/>
          <w:numId w:val="6"/>
        </w:numPr>
        <w:jc w:val="both"/>
      </w:pPr>
      <w:proofErr w:type="spellStart"/>
      <w:r>
        <w:t>Ar</w:t>
      </w:r>
      <w:proofErr w:type="spellEnd"/>
      <w:r>
        <w:t xml:space="preserve"> </w:t>
      </w:r>
      <w:proofErr w:type="spellStart"/>
      <w:r>
        <w:t>lth</w:t>
      </w:r>
      <w:proofErr w:type="spellEnd"/>
      <w:r>
        <w:t xml:space="preserve">. 116, </w:t>
      </w:r>
      <w:proofErr w:type="spellStart"/>
      <w:r>
        <w:t>bain</w:t>
      </w:r>
      <w:proofErr w:type="spellEnd"/>
      <w:r>
        <w:t xml:space="preserve"> </w:t>
      </w:r>
      <w:proofErr w:type="spellStart"/>
      <w:r>
        <w:t>triail</w:t>
      </w:r>
      <w:proofErr w:type="spellEnd"/>
      <w:r>
        <w:t xml:space="preserve"> as </w:t>
      </w:r>
      <w:proofErr w:type="spellStart"/>
      <w:r>
        <w:t>abairtí</w:t>
      </w:r>
      <w:proofErr w:type="spellEnd"/>
      <w:r>
        <w:t xml:space="preserve"> a </w:t>
      </w:r>
      <w:proofErr w:type="spellStart"/>
      <w:r>
        <w:t>dhéanamh</w:t>
      </w:r>
      <w:proofErr w:type="spellEnd"/>
      <w:r>
        <w:t xml:space="preserve"> “E – </w:t>
      </w:r>
      <w:proofErr w:type="spellStart"/>
      <w:r>
        <w:t>Cén</w:t>
      </w:r>
      <w:proofErr w:type="spellEnd"/>
      <w:r>
        <w:t xml:space="preserve"> </w:t>
      </w:r>
      <w:proofErr w:type="spellStart"/>
      <w:r>
        <w:t>séasúr</w:t>
      </w:r>
      <w:proofErr w:type="spellEnd"/>
      <w:r>
        <w:t xml:space="preserve"> is </w:t>
      </w:r>
      <w:proofErr w:type="spellStart"/>
      <w:r>
        <w:t>fearr</w:t>
      </w:r>
      <w:proofErr w:type="spellEnd"/>
      <w:r>
        <w:t xml:space="preserve"> </w:t>
      </w:r>
      <w:proofErr w:type="spellStart"/>
      <w:r>
        <w:t>leat</w:t>
      </w:r>
      <w:proofErr w:type="spellEnd"/>
      <w:r>
        <w:t>?</w:t>
      </w:r>
      <w:proofErr w:type="gramStart"/>
      <w:r>
        <w:t>”,</w:t>
      </w:r>
      <w:proofErr w:type="gramEnd"/>
      <w:r>
        <w:t xml:space="preserve"> </w:t>
      </w:r>
      <w:proofErr w:type="spellStart"/>
      <w:r>
        <w:t>ag</w:t>
      </w:r>
      <w:proofErr w:type="spellEnd"/>
      <w:r>
        <w:t xml:space="preserve"> </w:t>
      </w:r>
      <w:proofErr w:type="spellStart"/>
      <w:r>
        <w:t>baint</w:t>
      </w:r>
      <w:proofErr w:type="spellEnd"/>
      <w:r>
        <w:t xml:space="preserve"> </w:t>
      </w:r>
      <w:proofErr w:type="spellStart"/>
      <w:r>
        <w:t>úsaid</w:t>
      </w:r>
      <w:proofErr w:type="spellEnd"/>
      <w:r>
        <w:t xml:space="preserve"> as </w:t>
      </w:r>
      <w:proofErr w:type="spellStart"/>
      <w:r>
        <w:t>na</w:t>
      </w:r>
      <w:proofErr w:type="spellEnd"/>
      <w:r>
        <w:t xml:space="preserve"> </w:t>
      </w:r>
      <w:proofErr w:type="spellStart"/>
      <w:r>
        <w:t>frásaí</w:t>
      </w:r>
      <w:proofErr w:type="spellEnd"/>
      <w:r>
        <w:t xml:space="preserve"> agus </w:t>
      </w:r>
      <w:proofErr w:type="spellStart"/>
      <w:r>
        <w:t>pictiúir</w:t>
      </w:r>
      <w:proofErr w:type="spellEnd"/>
      <w:r>
        <w:t xml:space="preserve"> </w:t>
      </w:r>
      <w:proofErr w:type="spellStart"/>
      <w:r>
        <w:t>ar</w:t>
      </w:r>
      <w:proofErr w:type="spellEnd"/>
      <w:r>
        <w:t xml:space="preserve"> an </w:t>
      </w:r>
      <w:proofErr w:type="spellStart"/>
      <w:r>
        <w:t>leaethanach</w:t>
      </w:r>
      <w:proofErr w:type="spellEnd"/>
      <w:r>
        <w:t xml:space="preserve"> sin. </w:t>
      </w:r>
    </w:p>
    <w:p w:rsidR="007B79D7" w:rsidRDefault="00C4075E" w:rsidP="007B79D7">
      <w:pPr>
        <w:pStyle w:val="ListParagraph"/>
        <w:ind w:left="765"/>
        <w:jc w:val="both"/>
      </w:pPr>
      <w:r>
        <w:t xml:space="preserve">Tip: Use the first sentence as an example, to help you structure the other 3 sentences. </w:t>
      </w:r>
      <w:proofErr w:type="spellStart"/>
      <w:r>
        <w:t>Abair</w:t>
      </w:r>
      <w:proofErr w:type="spellEnd"/>
      <w:r>
        <w:t xml:space="preserve"> </w:t>
      </w:r>
      <w:proofErr w:type="spellStart"/>
      <w:r>
        <w:t>liom</w:t>
      </w:r>
      <w:proofErr w:type="spellEnd"/>
      <w:r>
        <w:t xml:space="preserve"> take out words as you go, to let you write them in yourself. Also, remember that these books are on loan from the school, so rewrite the sentences into your copy. </w:t>
      </w:r>
    </w:p>
    <w:p w:rsidR="007B79D7" w:rsidRDefault="007B79D7" w:rsidP="007B79D7">
      <w:pPr>
        <w:pStyle w:val="ListParagraph"/>
        <w:ind w:left="765"/>
        <w:jc w:val="both"/>
      </w:pPr>
    </w:p>
    <w:p w:rsidR="00C4075E" w:rsidRPr="007B79D7" w:rsidRDefault="007B79D7" w:rsidP="007B79D7">
      <w:pPr>
        <w:jc w:val="both"/>
        <w:rPr>
          <w:color w:val="7030A0"/>
        </w:rPr>
      </w:pPr>
      <w:r w:rsidRPr="007B79D7">
        <w:rPr>
          <w:color w:val="7030A0"/>
        </w:rPr>
        <w:t xml:space="preserve">4. Ag </w:t>
      </w:r>
      <w:proofErr w:type="spellStart"/>
      <w:r w:rsidRPr="007B79D7">
        <w:rPr>
          <w:color w:val="7030A0"/>
        </w:rPr>
        <w:t>Éisteacht</w:t>
      </w:r>
      <w:proofErr w:type="spellEnd"/>
    </w:p>
    <w:p w:rsidR="007B79D7" w:rsidRDefault="00A14B44" w:rsidP="007B79D7">
      <w:pPr>
        <w:pStyle w:val="ListParagraph"/>
        <w:numPr>
          <w:ilvl w:val="0"/>
          <w:numId w:val="1"/>
        </w:numPr>
        <w:jc w:val="both"/>
      </w:pPr>
      <w:proofErr w:type="spellStart"/>
      <w:r>
        <w:t>Éist</w:t>
      </w:r>
      <w:proofErr w:type="spellEnd"/>
      <w:r>
        <w:t xml:space="preserve"> le</w:t>
      </w:r>
      <w:r w:rsidR="007B79D7">
        <w:t xml:space="preserve"> “</w:t>
      </w:r>
      <w:proofErr w:type="spellStart"/>
      <w:r w:rsidR="007B79D7">
        <w:t>Trasna</w:t>
      </w:r>
      <w:proofErr w:type="spellEnd"/>
      <w:r w:rsidR="007B79D7">
        <w:t xml:space="preserve"> </w:t>
      </w:r>
      <w:proofErr w:type="spellStart"/>
      <w:r w:rsidR="007B79D7">
        <w:t>na</w:t>
      </w:r>
      <w:proofErr w:type="spellEnd"/>
      <w:r w:rsidR="007B79D7">
        <w:t xml:space="preserve"> </w:t>
      </w:r>
      <w:proofErr w:type="spellStart"/>
      <w:r w:rsidR="007B79D7">
        <w:t>dTonnta</w:t>
      </w:r>
      <w:proofErr w:type="spellEnd"/>
      <w:r w:rsidR="007B79D7">
        <w:t xml:space="preserve">”. </w:t>
      </w:r>
      <w:proofErr w:type="spellStart"/>
      <w:r w:rsidR="007B79D7">
        <w:t>Bainigí</w:t>
      </w:r>
      <w:proofErr w:type="spellEnd"/>
      <w:r w:rsidR="007B79D7">
        <w:t xml:space="preserve"> </w:t>
      </w:r>
      <w:proofErr w:type="spellStart"/>
      <w:r w:rsidR="007B79D7">
        <w:t>triail</w:t>
      </w:r>
      <w:proofErr w:type="spellEnd"/>
      <w:r w:rsidR="007B79D7">
        <w:t xml:space="preserve"> as é a </w:t>
      </w:r>
      <w:proofErr w:type="spellStart"/>
      <w:r w:rsidR="007B79D7">
        <w:t>chanadh</w:t>
      </w:r>
      <w:proofErr w:type="spellEnd"/>
      <w:r w:rsidR="007B79D7">
        <w:t>!</w:t>
      </w:r>
    </w:p>
    <w:p w:rsidR="007B79D7" w:rsidRDefault="007B79D7" w:rsidP="007B79D7">
      <w:pPr>
        <w:pStyle w:val="ListParagraph"/>
        <w:jc w:val="both"/>
      </w:pPr>
    </w:p>
    <w:p w:rsidR="007B79D7" w:rsidRDefault="007B79D7" w:rsidP="007B79D7">
      <w:pPr>
        <w:pStyle w:val="ListParagraph"/>
        <w:jc w:val="both"/>
      </w:pPr>
      <w:r>
        <w:rPr>
          <w:noProof/>
          <w:lang w:eastAsia="en-IE"/>
        </w:rPr>
        <w:drawing>
          <wp:inline distT="0" distB="0" distL="0" distR="0">
            <wp:extent cx="1466025" cy="1733550"/>
            <wp:effectExtent l="19050" t="0" r="8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4989" t="44675" r="72226" b="7396"/>
                    <a:stretch>
                      <a:fillRect/>
                    </a:stretch>
                  </pic:blipFill>
                  <pic:spPr bwMode="auto">
                    <a:xfrm>
                      <a:off x="0" y="0"/>
                      <a:ext cx="1470260" cy="1738558"/>
                    </a:xfrm>
                    <a:prstGeom prst="rect">
                      <a:avLst/>
                    </a:prstGeom>
                    <a:noFill/>
                    <a:ln w="9525">
                      <a:noFill/>
                      <a:miter lim="800000"/>
                      <a:headEnd/>
                      <a:tailEnd/>
                    </a:ln>
                  </pic:spPr>
                </pic:pic>
              </a:graphicData>
            </a:graphic>
          </wp:inline>
        </w:drawing>
      </w:r>
    </w:p>
    <w:p w:rsidR="007B79D7" w:rsidRPr="007B79D7" w:rsidRDefault="007B79D7" w:rsidP="007B79D7">
      <w:pPr>
        <w:jc w:val="both"/>
      </w:pPr>
      <w:r>
        <w:rPr>
          <w:noProof/>
          <w:lang w:eastAsia="en-IE"/>
        </w:rPr>
        <w:drawing>
          <wp:anchor distT="0" distB="0" distL="114300" distR="114300" simplePos="0" relativeHeight="251658240" behindDoc="0" locked="0" layoutInCell="1" allowOverlap="1">
            <wp:simplePos x="0" y="0"/>
            <wp:positionH relativeFrom="margin">
              <wp:posOffset>-381000</wp:posOffset>
            </wp:positionH>
            <wp:positionV relativeFrom="margin">
              <wp:posOffset>4410075</wp:posOffset>
            </wp:positionV>
            <wp:extent cx="6353175" cy="4562475"/>
            <wp:effectExtent l="19050" t="0" r="9525"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653" t="19822" r="47227" b="18639"/>
                    <a:stretch>
                      <a:fillRect/>
                    </a:stretch>
                  </pic:blipFill>
                  <pic:spPr bwMode="auto">
                    <a:xfrm>
                      <a:off x="0" y="0"/>
                      <a:ext cx="6353175" cy="4562475"/>
                    </a:xfrm>
                    <a:prstGeom prst="rect">
                      <a:avLst/>
                    </a:prstGeom>
                    <a:noFill/>
                    <a:ln w="9525">
                      <a:noFill/>
                      <a:miter lim="800000"/>
                      <a:headEnd/>
                      <a:tailEnd/>
                    </a:ln>
                  </pic:spPr>
                </pic:pic>
              </a:graphicData>
            </a:graphic>
          </wp:anchor>
        </w:drawing>
      </w:r>
    </w:p>
    <w:p w:rsidR="00C4075E" w:rsidRDefault="00C4075E" w:rsidP="00C4075E">
      <w:pPr>
        <w:rPr>
          <w:b/>
          <w:color w:val="5F497A" w:themeColor="accent4" w:themeShade="BF"/>
        </w:rPr>
      </w:pPr>
    </w:p>
    <w:p w:rsidR="00C4075E" w:rsidRDefault="00C4075E" w:rsidP="00C4075E">
      <w:pPr>
        <w:rPr>
          <w:b/>
          <w:color w:val="5F497A" w:themeColor="accent4" w:themeShade="BF"/>
        </w:rPr>
      </w:pPr>
    </w:p>
    <w:p w:rsidR="00C4075E" w:rsidRDefault="00C4075E" w:rsidP="00C4075E">
      <w:pPr>
        <w:rPr>
          <w:b/>
          <w:color w:val="5F497A" w:themeColor="accent4" w:themeShade="BF"/>
        </w:rPr>
      </w:pPr>
    </w:p>
    <w:p w:rsidR="004E6713" w:rsidRPr="007B79D7" w:rsidRDefault="007B79D7" w:rsidP="007B79D7">
      <w:pPr>
        <w:rPr>
          <w:u w:val="single"/>
        </w:rPr>
      </w:pPr>
      <w:proofErr w:type="spellStart"/>
      <w:r w:rsidRPr="007B79D7">
        <w:rPr>
          <w:b/>
          <w:color w:val="5F497A" w:themeColor="accent4" w:themeShade="BF"/>
          <w:u w:val="single"/>
        </w:rPr>
        <w:t>Crosfhocal</w:t>
      </w:r>
      <w:proofErr w:type="spellEnd"/>
    </w:p>
    <w:sectPr w:rsidR="004E6713" w:rsidRPr="007B79D7" w:rsidSect="001D63A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B5D3F"/>
    <w:multiLevelType w:val="hybridMultilevel"/>
    <w:tmpl w:val="F198FE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33C5E90"/>
    <w:multiLevelType w:val="hybridMultilevel"/>
    <w:tmpl w:val="A0A219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A4313F8"/>
    <w:multiLevelType w:val="hybridMultilevel"/>
    <w:tmpl w:val="22C2BD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F7A1E99"/>
    <w:multiLevelType w:val="multilevel"/>
    <w:tmpl w:val="F26A7C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0D1C56"/>
    <w:multiLevelType w:val="hybridMultilevel"/>
    <w:tmpl w:val="854C27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7A6548CE"/>
    <w:multiLevelType w:val="hybridMultilevel"/>
    <w:tmpl w:val="87B226F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00E40"/>
    <w:rsid w:val="00017D27"/>
    <w:rsid w:val="00057164"/>
    <w:rsid w:val="000C052E"/>
    <w:rsid w:val="0013516A"/>
    <w:rsid w:val="001D63A8"/>
    <w:rsid w:val="00327661"/>
    <w:rsid w:val="003A746B"/>
    <w:rsid w:val="003F7339"/>
    <w:rsid w:val="0040212F"/>
    <w:rsid w:val="00426963"/>
    <w:rsid w:val="004C4AEF"/>
    <w:rsid w:val="004E6713"/>
    <w:rsid w:val="00502E65"/>
    <w:rsid w:val="00540141"/>
    <w:rsid w:val="00571B5E"/>
    <w:rsid w:val="005A166D"/>
    <w:rsid w:val="00600E40"/>
    <w:rsid w:val="00633191"/>
    <w:rsid w:val="00666961"/>
    <w:rsid w:val="006D2D2E"/>
    <w:rsid w:val="007405DB"/>
    <w:rsid w:val="00760660"/>
    <w:rsid w:val="00791C93"/>
    <w:rsid w:val="007B79D7"/>
    <w:rsid w:val="00806B73"/>
    <w:rsid w:val="00817664"/>
    <w:rsid w:val="008A1783"/>
    <w:rsid w:val="009358A6"/>
    <w:rsid w:val="00945BED"/>
    <w:rsid w:val="009A653D"/>
    <w:rsid w:val="009B1AD5"/>
    <w:rsid w:val="00A14B44"/>
    <w:rsid w:val="00A3029E"/>
    <w:rsid w:val="00A757D3"/>
    <w:rsid w:val="00AB464F"/>
    <w:rsid w:val="00AB682E"/>
    <w:rsid w:val="00BC4055"/>
    <w:rsid w:val="00C4075E"/>
    <w:rsid w:val="00C651B7"/>
    <w:rsid w:val="00C80C08"/>
    <w:rsid w:val="00C8728A"/>
    <w:rsid w:val="00CA3B45"/>
    <w:rsid w:val="00CE2B33"/>
    <w:rsid w:val="00D25B43"/>
    <w:rsid w:val="00D85EAE"/>
    <w:rsid w:val="00DF6E19"/>
    <w:rsid w:val="00E06161"/>
    <w:rsid w:val="00EB6695"/>
    <w:rsid w:val="00EB76D9"/>
    <w:rsid w:val="00F24AA8"/>
    <w:rsid w:val="00F4765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3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713"/>
    <w:rPr>
      <w:rFonts w:ascii="Tahoma" w:hAnsi="Tahoma" w:cs="Tahoma"/>
      <w:sz w:val="16"/>
      <w:szCs w:val="16"/>
    </w:rPr>
  </w:style>
  <w:style w:type="character" w:customStyle="1" w:styleId="BalloonTextChar">
    <w:name w:val="Balloon Text Char"/>
    <w:basedOn w:val="DefaultParagraphFont"/>
    <w:link w:val="BalloonText"/>
    <w:uiPriority w:val="99"/>
    <w:semiHidden/>
    <w:rsid w:val="004E6713"/>
    <w:rPr>
      <w:rFonts w:ascii="Tahoma" w:hAnsi="Tahoma" w:cs="Tahoma"/>
      <w:sz w:val="16"/>
      <w:szCs w:val="16"/>
    </w:rPr>
  </w:style>
  <w:style w:type="paragraph" w:styleId="ListParagraph">
    <w:name w:val="List Paragraph"/>
    <w:basedOn w:val="Normal"/>
    <w:uiPriority w:val="34"/>
    <w:qFormat/>
    <w:rsid w:val="00817664"/>
    <w:pPr>
      <w:ind w:left="720"/>
      <w:contextualSpacing/>
    </w:pPr>
  </w:style>
  <w:style w:type="character" w:styleId="Hyperlink">
    <w:name w:val="Hyperlink"/>
    <w:basedOn w:val="DefaultParagraphFont"/>
    <w:uiPriority w:val="99"/>
    <w:semiHidden/>
    <w:unhideWhenUsed/>
    <w:rsid w:val="00666961"/>
    <w:rPr>
      <w:color w:val="0000FF"/>
      <w:u w:val="single"/>
    </w:rPr>
  </w:style>
  <w:style w:type="paragraph" w:styleId="NormalWeb">
    <w:name w:val="Normal (Web)"/>
    <w:basedOn w:val="Normal"/>
    <w:uiPriority w:val="99"/>
    <w:semiHidden/>
    <w:unhideWhenUsed/>
    <w:rsid w:val="00CA3B45"/>
    <w:pPr>
      <w:spacing w:before="100" w:beforeAutospacing="1" w:after="100" w:afterAutospacing="1"/>
      <w:jc w:val="left"/>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201413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orksheets.theteacherscorner.net/make-your-own/cross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3</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RConlon</dc:creator>
  <cp:lastModifiedBy>RConlon</cp:lastModifiedBy>
  <cp:revision>29</cp:revision>
  <dcterms:created xsi:type="dcterms:W3CDTF">2020-04-16T10:26:00Z</dcterms:created>
  <dcterms:modified xsi:type="dcterms:W3CDTF">2020-05-13T10:27:00Z</dcterms:modified>
</cp:coreProperties>
</file>