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3D" w:rsidRDefault="005039B5">
      <w:pPr>
        <w:rPr>
          <w:b/>
        </w:rPr>
      </w:pPr>
      <w:r>
        <w:rPr>
          <w:b/>
        </w:rPr>
        <w:t xml:space="preserve"> </w:t>
      </w:r>
      <w:r w:rsidR="005C3D53" w:rsidRPr="005F279D">
        <w:rPr>
          <w:b/>
        </w:rPr>
        <w:t>5</w:t>
      </w:r>
      <w:r w:rsidR="005C3D53" w:rsidRPr="005F279D">
        <w:rPr>
          <w:b/>
          <w:vertAlign w:val="superscript"/>
        </w:rPr>
        <w:t>th</w:t>
      </w:r>
      <w:r w:rsidR="005C3D53" w:rsidRPr="005F279D">
        <w:rPr>
          <w:b/>
        </w:rPr>
        <w:t xml:space="preserve"> Class Weekly </w:t>
      </w:r>
      <w:r w:rsidR="00CB31D1" w:rsidRPr="005F279D">
        <w:rPr>
          <w:b/>
        </w:rPr>
        <w:t>Maths Lesson (</w:t>
      </w:r>
      <w:r w:rsidR="003D27DE">
        <w:rPr>
          <w:b/>
        </w:rPr>
        <w:t>1</w:t>
      </w:r>
      <w:r w:rsidR="005041FD">
        <w:rPr>
          <w:b/>
        </w:rPr>
        <w:t>8</w:t>
      </w:r>
      <w:r w:rsidR="005041FD" w:rsidRPr="005041FD">
        <w:rPr>
          <w:b/>
          <w:vertAlign w:val="superscript"/>
        </w:rPr>
        <w:t>th</w:t>
      </w:r>
      <w:r w:rsidR="005041FD">
        <w:rPr>
          <w:b/>
        </w:rPr>
        <w:t xml:space="preserve"> May – 22</w:t>
      </w:r>
      <w:r w:rsidR="005041FD" w:rsidRPr="005041FD">
        <w:rPr>
          <w:b/>
          <w:vertAlign w:val="superscript"/>
        </w:rPr>
        <w:t>nd</w:t>
      </w:r>
      <w:r w:rsidR="005041FD">
        <w:rPr>
          <w:b/>
        </w:rPr>
        <w:t xml:space="preserve"> </w:t>
      </w:r>
      <w:r w:rsidR="003D27DE">
        <w:rPr>
          <w:b/>
        </w:rPr>
        <w:t>May</w:t>
      </w:r>
      <w:r w:rsidR="00CB31D1" w:rsidRPr="005F279D">
        <w:rPr>
          <w:b/>
        </w:rPr>
        <w:t>)</w:t>
      </w:r>
      <w:r w:rsidR="005C3D53" w:rsidRPr="005F279D">
        <w:rPr>
          <w:b/>
        </w:rPr>
        <w:t xml:space="preserve"> </w:t>
      </w:r>
    </w:p>
    <w:p w:rsidR="00CB31D1" w:rsidRPr="005F279D" w:rsidRDefault="005C3D53">
      <w:pPr>
        <w:rPr>
          <w:b/>
        </w:rPr>
      </w:pPr>
      <w:r w:rsidRPr="005F279D">
        <w:rPr>
          <w:b/>
        </w:rPr>
        <w:t>Miss Mulholland</w:t>
      </w:r>
    </w:p>
    <w:p w:rsidR="001D63A8" w:rsidRPr="005F279D" w:rsidRDefault="003D27DE">
      <w:pPr>
        <w:rPr>
          <w:b/>
        </w:rPr>
      </w:pPr>
      <w:r>
        <w:rPr>
          <w:b/>
        </w:rPr>
        <w:t xml:space="preserve">Topic: </w:t>
      </w:r>
      <w:r w:rsidR="00D84817">
        <w:rPr>
          <w:b/>
        </w:rPr>
        <w:t>Weight</w:t>
      </w:r>
      <w:r w:rsidR="00BC6117">
        <w:rPr>
          <w:b/>
        </w:rPr>
        <w:t xml:space="preserve"> </w:t>
      </w:r>
    </w:p>
    <w:p w:rsidR="00CB31D1" w:rsidRDefault="00CB31D1"/>
    <w:p w:rsidR="00CB31D1" w:rsidRDefault="00617B55" w:rsidP="00CB31D1">
      <w:pPr>
        <w:jc w:val="left"/>
      </w:pPr>
      <w:r>
        <w:t>Your first step is to l</w:t>
      </w:r>
      <w:r w:rsidR="00CB31D1">
        <w:t xml:space="preserve">og on to cjfallon.ie (this website creates your Busy at Maths book) and click on Parent / Student resources at the bottom right corner of the webpage. </w:t>
      </w:r>
    </w:p>
    <w:p w:rsidR="004E7BCB" w:rsidRDefault="004E7BCB" w:rsidP="00CB31D1">
      <w:pPr>
        <w:jc w:val="left"/>
      </w:pPr>
      <w:r>
        <w:t>Then click Student Resources</w:t>
      </w:r>
    </w:p>
    <w:p w:rsidR="004E7BCB" w:rsidRDefault="004E7BCB" w:rsidP="00CB31D1">
      <w:pPr>
        <w:jc w:val="left"/>
      </w:pPr>
    </w:p>
    <w:p w:rsidR="00CB31D1" w:rsidRDefault="004E7BCB" w:rsidP="00CB31D1">
      <w:pPr>
        <w:jc w:val="left"/>
      </w:pPr>
      <w:r>
        <w:rPr>
          <w:noProof/>
          <w:lang w:eastAsia="en-IE"/>
        </w:rPr>
        <w:drawing>
          <wp:inline distT="0" distB="0" distL="0" distR="0">
            <wp:extent cx="3952875" cy="44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23" t="54438" r="15945" b="3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BCB" w:rsidRDefault="004E7BCB" w:rsidP="00CB31D1">
      <w:pPr>
        <w:jc w:val="left"/>
      </w:pPr>
      <w:r>
        <w:t xml:space="preserve">This will bring you to a page that shows all of </w:t>
      </w:r>
      <w:proofErr w:type="spellStart"/>
      <w:r>
        <w:t>CjFallon’s</w:t>
      </w:r>
      <w:proofErr w:type="spellEnd"/>
      <w:r>
        <w:t xml:space="preserve"> resources – we only need our 5</w:t>
      </w:r>
      <w:r w:rsidRPr="004E7BCB">
        <w:rPr>
          <w:vertAlign w:val="superscript"/>
        </w:rPr>
        <w:t>th</w:t>
      </w:r>
      <w:r>
        <w:t xml:space="preserve"> class Busy at Maths resources from this page at the moment. </w:t>
      </w:r>
    </w:p>
    <w:p w:rsidR="004E7BCB" w:rsidRDefault="004E7BCB" w:rsidP="00CB31D1">
      <w:pPr>
        <w:jc w:val="left"/>
      </w:pPr>
      <w:r>
        <w:t>Start with the box on the left and click Primary , move to the next box and click 5</w:t>
      </w:r>
      <w:r w:rsidRPr="004E7BCB">
        <w:rPr>
          <w:vertAlign w:val="superscript"/>
        </w:rPr>
        <w:t>th</w:t>
      </w:r>
      <w:r>
        <w:t xml:space="preserve"> Class, move to the next box and click Maths, move to the next box and click</w:t>
      </w:r>
      <w:r w:rsidR="00B341D1">
        <w:t xml:space="preserve"> Busy at Maths, move to the next box and </w:t>
      </w:r>
      <w:r>
        <w:t>click Busy at Maths 5 –</w:t>
      </w:r>
      <w:r w:rsidR="00B341D1">
        <w:t xml:space="preserve"> Fifth Class, and last of all click Interactive. </w:t>
      </w:r>
    </w:p>
    <w:p w:rsidR="00B341D1" w:rsidRDefault="00B341D1" w:rsidP="00CB31D1">
      <w:pPr>
        <w:jc w:val="left"/>
      </w:pPr>
      <w:r>
        <w:rPr>
          <w:noProof/>
          <w:lang w:eastAsia="en-IE"/>
        </w:rPr>
        <w:drawing>
          <wp:inline distT="0" distB="0" distL="0" distR="0">
            <wp:extent cx="4184015" cy="2238375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64" t="17456" r="14573" b="1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D1" w:rsidRDefault="00B341D1" w:rsidP="00CB31D1">
      <w:pPr>
        <w:jc w:val="left"/>
      </w:pPr>
    </w:p>
    <w:p w:rsidR="004E7BCB" w:rsidRDefault="004E7BCB" w:rsidP="00CB31D1">
      <w:pPr>
        <w:jc w:val="left"/>
      </w:pPr>
      <w:r>
        <w:t>(Of course, you are free to explore all those resources for all the subject</w:t>
      </w:r>
      <w:r w:rsidR="00B341D1">
        <w:t>s</w:t>
      </w:r>
      <w:r>
        <w:t xml:space="preserve"> we cover! I am just showing you how to find the resources you need for the lessons below)</w:t>
      </w:r>
    </w:p>
    <w:p w:rsidR="00B341D1" w:rsidRDefault="00B341D1" w:rsidP="00CB31D1">
      <w:pPr>
        <w:jc w:val="left"/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E3285" w:rsidRDefault="005E3285" w:rsidP="00CB31D1">
      <w:pPr>
        <w:jc w:val="left"/>
        <w:rPr>
          <w:color w:val="7030A0"/>
        </w:rPr>
      </w:pPr>
    </w:p>
    <w:p w:rsidR="00583979" w:rsidRPr="00583979" w:rsidRDefault="00B341D1" w:rsidP="003C4A14">
      <w:pPr>
        <w:jc w:val="left"/>
        <w:rPr>
          <w:color w:val="7030A0"/>
        </w:rPr>
      </w:pPr>
      <w:r w:rsidRPr="005E3285">
        <w:rPr>
          <w:color w:val="7030A0"/>
        </w:rPr>
        <w:lastRenderedPageBreak/>
        <w:t xml:space="preserve">1. </w:t>
      </w:r>
      <w:r w:rsidR="00EB3B79">
        <w:rPr>
          <w:color w:val="7030A0"/>
        </w:rPr>
        <w:t>Approximate Weight</w:t>
      </w:r>
    </w:p>
    <w:p w:rsidR="00583979" w:rsidRDefault="00583979" w:rsidP="003C4A14">
      <w:pPr>
        <w:pStyle w:val="ListParagraph"/>
        <w:numPr>
          <w:ilvl w:val="0"/>
          <w:numId w:val="6"/>
        </w:numPr>
        <w:jc w:val="left"/>
      </w:pPr>
      <w:r>
        <w:t xml:space="preserve">On pg. 135, </w:t>
      </w:r>
      <w:r w:rsidR="00455E0A">
        <w:t>read about the common weights of everyday objects in the yellow box.</w:t>
      </w:r>
    </w:p>
    <w:p w:rsidR="00455E0A" w:rsidRDefault="00455E0A" w:rsidP="00455E0A">
      <w:pPr>
        <w:pStyle w:val="ListParagraph"/>
        <w:jc w:val="left"/>
      </w:pPr>
    </w:p>
    <w:p w:rsidR="00455E0A" w:rsidRDefault="00C84E10" w:rsidP="003C4A14">
      <w:pPr>
        <w:pStyle w:val="ListParagraph"/>
        <w:numPr>
          <w:ilvl w:val="0"/>
          <w:numId w:val="6"/>
        </w:numPr>
        <w:jc w:val="left"/>
      </w:pPr>
      <w:r>
        <w:t xml:space="preserve">Weight </w:t>
      </w:r>
      <w:r w:rsidR="00455E0A">
        <w:t>Scavenger Hunt Challenge:</w:t>
      </w:r>
    </w:p>
    <w:p w:rsidR="00455E0A" w:rsidRDefault="00C84E10" w:rsidP="00455E0A">
      <w:pPr>
        <w:pStyle w:val="ListParagraph"/>
        <w:jc w:val="left"/>
      </w:pPr>
      <w:r>
        <w:t xml:space="preserve">In your house, can you find </w:t>
      </w:r>
      <w:r w:rsidR="00D90A59">
        <w:t>objects that you think weigh</w:t>
      </w:r>
      <w:proofErr w:type="gramStart"/>
      <w:r w:rsidR="00D90A59">
        <w:t>...</w:t>
      </w:r>
      <w:proofErr w:type="gramEnd"/>
    </w:p>
    <w:p w:rsidR="00C84E10" w:rsidRDefault="00C84E10" w:rsidP="00455E0A">
      <w:pPr>
        <w:pStyle w:val="ListParagraph"/>
        <w:jc w:val="left"/>
      </w:pPr>
      <w:r>
        <w:t>- 1kg</w:t>
      </w:r>
    </w:p>
    <w:p w:rsidR="00C84E10" w:rsidRDefault="00C84E10" w:rsidP="00455E0A">
      <w:pPr>
        <w:pStyle w:val="ListParagraph"/>
        <w:jc w:val="left"/>
      </w:pPr>
      <w:r>
        <w:t>- 500g</w:t>
      </w:r>
    </w:p>
    <w:p w:rsidR="00C84E10" w:rsidRDefault="00C84E10" w:rsidP="00455E0A">
      <w:pPr>
        <w:pStyle w:val="ListParagraph"/>
        <w:jc w:val="left"/>
      </w:pPr>
      <w:r>
        <w:t>-250g</w:t>
      </w:r>
    </w:p>
    <w:p w:rsidR="00C84E10" w:rsidRDefault="00C84E10" w:rsidP="00C84E10">
      <w:pPr>
        <w:pStyle w:val="ListParagraph"/>
        <w:jc w:val="left"/>
      </w:pPr>
      <w:r>
        <w:t>- 5g</w:t>
      </w:r>
    </w:p>
    <w:p w:rsidR="00C84E10" w:rsidRDefault="00C84E10" w:rsidP="00C84E10">
      <w:pPr>
        <w:pStyle w:val="ListParagraph"/>
        <w:jc w:val="left"/>
      </w:pPr>
      <w:r>
        <w:t>- 1g</w:t>
      </w:r>
    </w:p>
    <w:p w:rsidR="00C84E10" w:rsidRDefault="00C84E10" w:rsidP="00C84E10">
      <w:pPr>
        <w:pStyle w:val="ListParagraph"/>
        <w:jc w:val="left"/>
      </w:pPr>
    </w:p>
    <w:p w:rsidR="00C84E10" w:rsidRDefault="00C84E10" w:rsidP="00C84E10">
      <w:pPr>
        <w:pStyle w:val="ListParagraph"/>
        <w:jc w:val="left"/>
      </w:pPr>
      <w:r>
        <w:t xml:space="preserve">Once you have found the 5 objects, can you weigh the items and see if you were correct with your estimate? </w:t>
      </w:r>
    </w:p>
    <w:p w:rsidR="003C4A14" w:rsidRDefault="00C84E10" w:rsidP="00961643">
      <w:pPr>
        <w:pStyle w:val="ListParagraph"/>
        <w:jc w:val="left"/>
      </w:pPr>
      <w:r>
        <w:t>If you do not have a weighing tool to measure the weight of the items, can you order the items from heaviest to lightest?</w:t>
      </w:r>
    </w:p>
    <w:p w:rsidR="003C4A14" w:rsidRDefault="003C4A14" w:rsidP="00C84E10">
      <w:pPr>
        <w:jc w:val="left"/>
      </w:pPr>
    </w:p>
    <w:p w:rsidR="00E00D8A" w:rsidRPr="003C4A14" w:rsidRDefault="00455E0A" w:rsidP="00D90A59">
      <w:pPr>
        <w:pStyle w:val="ListParagraph"/>
        <w:numPr>
          <w:ilvl w:val="0"/>
          <w:numId w:val="6"/>
        </w:numPr>
        <w:jc w:val="left"/>
      </w:pPr>
      <w:r>
        <w:t xml:space="preserve">Then try questions (a) – (j) </w:t>
      </w:r>
      <w:r w:rsidR="003C4A14">
        <w:t>on the same page.</w:t>
      </w:r>
      <w:r>
        <w:t xml:space="preserve"> You are estimating the weight of the objects, and deciding what you would use to weight each one. For example, we wouldn’t use a </w:t>
      </w:r>
      <w:r w:rsidR="00237FE5">
        <w:t>kitchen scale to weigh</w:t>
      </w:r>
      <w:r>
        <w:t xml:space="preserve"> an elephant! </w:t>
      </w:r>
      <w:r>
        <w:sym w:font="Wingdings" w:char="F04A"/>
      </w:r>
    </w:p>
    <w:p w:rsidR="009F73C2" w:rsidRDefault="009F73C2" w:rsidP="009F73C2">
      <w:pPr>
        <w:jc w:val="left"/>
      </w:pPr>
    </w:p>
    <w:p w:rsidR="005F53A3" w:rsidRPr="00237FE5" w:rsidRDefault="00583979" w:rsidP="00237FE5">
      <w:pPr>
        <w:jc w:val="left"/>
        <w:rPr>
          <w:color w:val="7030A0"/>
        </w:rPr>
      </w:pPr>
      <w:r>
        <w:rPr>
          <w:color w:val="7030A0"/>
        </w:rPr>
        <w:t xml:space="preserve">2. </w:t>
      </w:r>
      <w:proofErr w:type="spellStart"/>
      <w:r>
        <w:rPr>
          <w:color w:val="7030A0"/>
        </w:rPr>
        <w:t>Kilogrammes</w:t>
      </w:r>
      <w:proofErr w:type="spellEnd"/>
      <w:r>
        <w:rPr>
          <w:color w:val="7030A0"/>
        </w:rPr>
        <w:t xml:space="preserve"> using fractions and decimals</w:t>
      </w:r>
    </w:p>
    <w:p w:rsidR="00D233DE" w:rsidRDefault="00E45F7A" w:rsidP="003C4A14">
      <w:pPr>
        <w:pStyle w:val="ListParagraph"/>
        <w:numPr>
          <w:ilvl w:val="0"/>
          <w:numId w:val="1"/>
        </w:numPr>
        <w:jc w:val="left"/>
      </w:pPr>
      <w:hyperlink r:id="rId7" w:history="1">
        <w:r w:rsidR="00D233DE">
          <w:rPr>
            <w:rStyle w:val="Hyperlink"/>
          </w:rPr>
          <w:t>https://www.ictgames.com/mobilePage/mostlyPostie/index.html</w:t>
        </w:r>
      </w:hyperlink>
    </w:p>
    <w:p w:rsidR="00795E93" w:rsidRDefault="00795E93" w:rsidP="00795E93">
      <w:pPr>
        <w:pStyle w:val="ListParagraph"/>
        <w:jc w:val="left"/>
      </w:pPr>
      <w:r>
        <w:t xml:space="preserve">A simple, fun </w:t>
      </w:r>
      <w:r w:rsidR="00D233DE">
        <w:t>game to practise reading scales. Since you’re in 5</w:t>
      </w:r>
      <w:r w:rsidR="00D233DE" w:rsidRPr="00D233DE">
        <w:rPr>
          <w:vertAlign w:val="superscript"/>
        </w:rPr>
        <w:t>th</w:t>
      </w:r>
      <w:r w:rsidR="00D233DE">
        <w:t xml:space="preserve"> class, make it a little bit trickier and write the answer in grams only. (Click the</w:t>
      </w:r>
      <w:r>
        <w:t xml:space="preserve"> yellow button that says kg / g)</w:t>
      </w:r>
    </w:p>
    <w:p w:rsidR="00795E93" w:rsidRDefault="00795E93" w:rsidP="00795E93">
      <w:pPr>
        <w:pStyle w:val="ListParagraph"/>
        <w:jc w:val="left"/>
      </w:pPr>
    </w:p>
    <w:p w:rsidR="00E00D8A" w:rsidRDefault="005F53A3" w:rsidP="00795E93">
      <w:pPr>
        <w:pStyle w:val="ListParagraph"/>
        <w:numPr>
          <w:ilvl w:val="0"/>
          <w:numId w:val="1"/>
        </w:numPr>
        <w:jc w:val="left"/>
      </w:pPr>
      <w:r>
        <w:t xml:space="preserve">On pg. </w:t>
      </w:r>
      <w:r w:rsidR="002F53DA">
        <w:t>136, try</w:t>
      </w:r>
      <w:r w:rsidR="00237FE5">
        <w:t xml:space="preserve"> (b)</w:t>
      </w:r>
      <w:r w:rsidR="002F53DA">
        <w:t>, (c) and (d</w:t>
      </w:r>
      <w:r w:rsidR="00237FE5">
        <w:t>) of Q1, Q2, Q3 and Q4. So yo</w:t>
      </w:r>
      <w:r w:rsidR="002F53DA">
        <w:t xml:space="preserve">u are only completing </w:t>
      </w:r>
      <w:r w:rsidR="00237FE5">
        <w:t xml:space="preserve">3 problems of every question, only 12 altogether. I hope that makes sense!  </w:t>
      </w:r>
    </w:p>
    <w:p w:rsidR="00190FBC" w:rsidRDefault="00190FBC" w:rsidP="00190FBC">
      <w:pPr>
        <w:pStyle w:val="ListParagraph"/>
        <w:jc w:val="left"/>
      </w:pPr>
      <w:r>
        <w:t xml:space="preserve">Here you are changing </w:t>
      </w:r>
      <w:proofErr w:type="spellStart"/>
      <w:r>
        <w:t>kilogrammes</w:t>
      </w:r>
      <w:proofErr w:type="spellEnd"/>
      <w:r>
        <w:t xml:space="preserve"> into fractions and decimals – remember how many places after the decimal point we put 1/1000 – 3 places after the decimal point. The examples in the yellow boxes are a big help on this page. </w:t>
      </w:r>
    </w:p>
    <w:p w:rsidR="005F53A3" w:rsidRDefault="005F53A3" w:rsidP="005F53A3">
      <w:pPr>
        <w:pStyle w:val="ListParagraph"/>
        <w:jc w:val="left"/>
      </w:pPr>
    </w:p>
    <w:p w:rsidR="005F53A3" w:rsidRPr="00E6642B" w:rsidRDefault="00583979" w:rsidP="00E6642B">
      <w:pPr>
        <w:jc w:val="left"/>
        <w:rPr>
          <w:color w:val="7030A0"/>
        </w:rPr>
      </w:pPr>
      <w:r>
        <w:rPr>
          <w:color w:val="7030A0"/>
        </w:rPr>
        <w:t xml:space="preserve">3. Weight: +, -, x and </w:t>
      </w:r>
      <w:r>
        <w:rPr>
          <w:rFonts w:ascii="Helvetica" w:hAnsi="Helvetica" w:cs="Helvetica"/>
          <w:color w:val="525252"/>
          <w:sz w:val="21"/>
          <w:szCs w:val="21"/>
          <w:shd w:val="clear" w:color="auto" w:fill="FFFFFF"/>
        </w:rPr>
        <w:t>÷</w:t>
      </w:r>
    </w:p>
    <w:p w:rsidR="00C0797E" w:rsidRPr="008655C5" w:rsidRDefault="005F53A3" w:rsidP="00C0797E">
      <w:pPr>
        <w:pStyle w:val="ListParagraph"/>
        <w:numPr>
          <w:ilvl w:val="0"/>
          <w:numId w:val="1"/>
        </w:numPr>
        <w:jc w:val="left"/>
        <w:rPr>
          <w:color w:val="FF0000"/>
        </w:rPr>
      </w:pPr>
      <w:r>
        <w:t xml:space="preserve">Watch the </w:t>
      </w:r>
      <w:proofErr w:type="spellStart"/>
      <w:r>
        <w:t>Liveboard</w:t>
      </w:r>
      <w:proofErr w:type="spellEnd"/>
      <w:r>
        <w:t xml:space="preserve"> vid</w:t>
      </w:r>
      <w:r w:rsidR="00237FE5">
        <w:t>eo – “Weight: +, -, x an</w:t>
      </w:r>
      <w:r w:rsidR="00237FE5" w:rsidRPr="00237FE5">
        <w:t>d</w:t>
      </w:r>
      <w:r w:rsidR="00237FE5">
        <w:t xml:space="preserve"> </w:t>
      </w:r>
      <w:r w:rsidR="00237FE5" w:rsidRPr="00237FE5">
        <w:rPr>
          <w:rFonts w:ascii="Helvetica" w:hAnsi="Helvetica" w:cs="Helvetica"/>
          <w:sz w:val="21"/>
          <w:szCs w:val="21"/>
          <w:shd w:val="clear" w:color="auto" w:fill="FFFFFF"/>
        </w:rPr>
        <w:t>÷</w:t>
      </w:r>
      <w:r w:rsidR="00237FE5">
        <w:t xml:space="preserve"> </w:t>
      </w:r>
      <w:r>
        <w:t>”</w:t>
      </w:r>
      <w:r w:rsidR="00E6642B">
        <w:t xml:space="preserve"> </w:t>
      </w:r>
      <w:r w:rsidR="00E6642B" w:rsidRPr="00E6642B">
        <w:rPr>
          <w:color w:val="FF0000"/>
        </w:rPr>
        <w:t>(attached to blog post)</w:t>
      </w:r>
    </w:p>
    <w:p w:rsidR="00237FE5" w:rsidRDefault="00237FE5" w:rsidP="00237FE5">
      <w:pPr>
        <w:pStyle w:val="ListParagraph"/>
        <w:jc w:val="left"/>
      </w:pPr>
    </w:p>
    <w:p w:rsidR="00E00D8A" w:rsidRDefault="008655C5" w:rsidP="00E00D8A">
      <w:pPr>
        <w:pStyle w:val="ListParagraph"/>
        <w:numPr>
          <w:ilvl w:val="0"/>
          <w:numId w:val="1"/>
        </w:numPr>
        <w:jc w:val="left"/>
      </w:pPr>
      <w:r>
        <w:t xml:space="preserve">On pg. 137 of your Busy at Maths, try (b) and (c) of Q1, Q2, Q3, Q4 and Q5. This way you will revise all! </w:t>
      </w:r>
      <w:r>
        <w:sym w:font="Wingdings" w:char="F04A"/>
      </w:r>
    </w:p>
    <w:p w:rsidR="00E00D8A" w:rsidRDefault="00E00D8A" w:rsidP="00E00D8A">
      <w:pPr>
        <w:pStyle w:val="ListParagraph"/>
        <w:jc w:val="left"/>
      </w:pPr>
    </w:p>
    <w:p w:rsidR="00D4204A" w:rsidRPr="00E6642B" w:rsidRDefault="00EB3B79" w:rsidP="00E6642B">
      <w:pPr>
        <w:jc w:val="left"/>
        <w:rPr>
          <w:color w:val="7030A0"/>
        </w:rPr>
      </w:pPr>
      <w:r>
        <w:rPr>
          <w:color w:val="7030A0"/>
        </w:rPr>
        <w:t>4.  Real-life problems</w:t>
      </w:r>
    </w:p>
    <w:p w:rsidR="00C0797E" w:rsidRDefault="00C0797E" w:rsidP="00C0797E">
      <w:pPr>
        <w:pStyle w:val="ListParagraph"/>
        <w:numPr>
          <w:ilvl w:val="0"/>
          <w:numId w:val="1"/>
        </w:numPr>
        <w:jc w:val="left"/>
      </w:pPr>
      <w:r>
        <w:t>Go to www.khanacademy.org</w:t>
      </w:r>
    </w:p>
    <w:p w:rsidR="00C0797E" w:rsidRPr="009F73C2" w:rsidRDefault="00C0797E" w:rsidP="00C0797E">
      <w:pPr>
        <w:pStyle w:val="ListParagraph"/>
        <w:jc w:val="left"/>
        <w:rPr>
          <w:color w:val="943634" w:themeColor="accent2" w:themeShade="BF"/>
        </w:rPr>
      </w:pPr>
      <w:r>
        <w:t xml:space="preserve">Click on login </w:t>
      </w:r>
      <w:r w:rsidRPr="009F73C2">
        <w:rPr>
          <w:color w:val="943634" w:themeColor="accent2" w:themeShade="BF"/>
        </w:rPr>
        <w:t>(You can find your login and password at the bottom of this document)</w:t>
      </w:r>
    </w:p>
    <w:p w:rsidR="00C0797E" w:rsidRDefault="00C0797E" w:rsidP="00C0797E">
      <w:pPr>
        <w:pStyle w:val="ListParagraph"/>
        <w:jc w:val="left"/>
      </w:pPr>
      <w:r>
        <w:t>Once you have successfully logged in, you should see “Miss Mulholland’s 5</w:t>
      </w:r>
      <w:r w:rsidRPr="00BC005E">
        <w:rPr>
          <w:vertAlign w:val="superscript"/>
        </w:rPr>
        <w:t>th</w:t>
      </w:r>
      <w:r w:rsidR="00052444">
        <w:t xml:space="preserve"> Class” followed by 3</w:t>
      </w:r>
      <w:r>
        <w:t xml:space="preserve"> assignments...</w:t>
      </w:r>
    </w:p>
    <w:p w:rsidR="00C0797E" w:rsidRDefault="00C0797E" w:rsidP="00C0797E">
      <w:pPr>
        <w:pStyle w:val="ListParagraph"/>
        <w:jc w:val="left"/>
      </w:pPr>
      <w:r>
        <w:t xml:space="preserve">“Understanding Mass” is a very helpful video to watch, which explains mass and weight. </w:t>
      </w:r>
    </w:p>
    <w:p w:rsidR="00D4204A" w:rsidRDefault="00C0797E" w:rsidP="00432499">
      <w:pPr>
        <w:pStyle w:val="ListParagraph"/>
        <w:jc w:val="left"/>
      </w:pPr>
      <w:r>
        <w:t>“Estimate Mass”</w:t>
      </w:r>
      <w:r w:rsidR="00052444">
        <w:t xml:space="preserve"> and “Convert to smaller units (g and kg)” are two activities</w:t>
      </w:r>
      <w:r>
        <w:t xml:space="preserve"> to follow. </w:t>
      </w:r>
    </w:p>
    <w:p w:rsidR="00432499" w:rsidRDefault="00432499" w:rsidP="00432499">
      <w:pPr>
        <w:pStyle w:val="ListParagraph"/>
        <w:jc w:val="left"/>
      </w:pPr>
    </w:p>
    <w:p w:rsidR="00432499" w:rsidRDefault="00432499" w:rsidP="00432499">
      <w:pPr>
        <w:pStyle w:val="ListParagraph"/>
        <w:numPr>
          <w:ilvl w:val="0"/>
          <w:numId w:val="1"/>
        </w:numPr>
        <w:jc w:val="left"/>
      </w:pPr>
      <w:r>
        <w:t xml:space="preserve">Using the equations from the previous page (pg. 137), you must now read the real-life problems and decide what equation to use. You might have to add, subtract, multiply or divide depending on the question you are being asked. </w:t>
      </w:r>
    </w:p>
    <w:p w:rsidR="00432499" w:rsidRPr="00432499" w:rsidRDefault="00432499" w:rsidP="00432499">
      <w:pPr>
        <w:pStyle w:val="ListParagraph"/>
        <w:jc w:val="left"/>
      </w:pPr>
      <w:r>
        <w:t xml:space="preserve">Try Q 2, 3 and 4 on pg. 138. </w:t>
      </w:r>
    </w:p>
    <w:p w:rsidR="00D4204A" w:rsidRDefault="00D4204A" w:rsidP="00D4204A">
      <w:pPr>
        <w:jc w:val="left"/>
      </w:pPr>
    </w:p>
    <w:p w:rsidR="00D4204A" w:rsidRDefault="00EB3B79" w:rsidP="00D4204A">
      <w:pPr>
        <w:jc w:val="left"/>
        <w:rPr>
          <w:color w:val="7030A0"/>
        </w:rPr>
      </w:pPr>
      <w:r>
        <w:rPr>
          <w:color w:val="7030A0"/>
        </w:rPr>
        <w:t>5. Food, glorious food!</w:t>
      </w:r>
    </w:p>
    <w:p w:rsidR="00D4204A" w:rsidRDefault="00D4204A" w:rsidP="00D4204A">
      <w:pPr>
        <w:pStyle w:val="ListParagraph"/>
        <w:numPr>
          <w:ilvl w:val="0"/>
          <w:numId w:val="14"/>
        </w:numPr>
        <w:jc w:val="left"/>
      </w:pPr>
      <w:r>
        <w:lastRenderedPageBreak/>
        <w:t xml:space="preserve">On the </w:t>
      </w:r>
      <w:proofErr w:type="spellStart"/>
      <w:r>
        <w:t>CjFallon</w:t>
      </w:r>
      <w:proofErr w:type="spellEnd"/>
      <w:r>
        <w:t xml:space="preserve"> app (</w:t>
      </w:r>
      <w:r w:rsidR="00EB3B79">
        <w:t xml:space="preserve">above) find and watch </w:t>
      </w:r>
      <w:proofErr w:type="spellStart"/>
      <w:r w:rsidR="00EB3B79">
        <w:t>Weblink</w:t>
      </w:r>
      <w:proofErr w:type="spellEnd"/>
      <w:r w:rsidR="00EB3B79">
        <w:t xml:space="preserve"> 82</w:t>
      </w:r>
      <w:r>
        <w:t>.</w:t>
      </w:r>
    </w:p>
    <w:p w:rsidR="00D4204A" w:rsidRDefault="00D4204A" w:rsidP="00D4204A">
      <w:pPr>
        <w:pStyle w:val="ListParagraph"/>
        <w:jc w:val="left"/>
      </w:pPr>
    </w:p>
    <w:p w:rsidR="00EB3B79" w:rsidRPr="00B64AC3" w:rsidRDefault="00D94706" w:rsidP="00EB3B79">
      <w:pPr>
        <w:pStyle w:val="ListParagraph"/>
        <w:numPr>
          <w:ilvl w:val="0"/>
          <w:numId w:val="14"/>
        </w:numPr>
        <w:jc w:val="left"/>
        <w:rPr>
          <w:color w:val="00B050"/>
        </w:rPr>
      </w:pPr>
      <w:r>
        <w:t xml:space="preserve">Try Q1 on pg. 139. You might have to multiply or divide the price of the product to find how much on kg will cost. </w:t>
      </w:r>
    </w:p>
    <w:p w:rsidR="00B64AC3" w:rsidRDefault="00B64AC3" w:rsidP="00B64AC3">
      <w:pPr>
        <w:jc w:val="left"/>
        <w:rPr>
          <w:color w:val="00B050"/>
        </w:rPr>
      </w:pPr>
    </w:p>
    <w:p w:rsidR="00B64AC3" w:rsidRPr="00B64AC3" w:rsidRDefault="00B64AC3" w:rsidP="00B64AC3">
      <w:pPr>
        <w:rPr>
          <w:b/>
          <w:color w:val="00B050"/>
          <w:u w:val="single"/>
        </w:rPr>
      </w:pPr>
      <w:r w:rsidRPr="00B64AC3">
        <w:rPr>
          <w:b/>
          <w:color w:val="00B050"/>
          <w:u w:val="single"/>
        </w:rPr>
        <w:t>Khan Academy Logins</w:t>
      </w:r>
    </w:p>
    <w:p w:rsidR="00C0797E" w:rsidRDefault="00C0797E" w:rsidP="00C0797E">
      <w:pPr>
        <w:jc w:val="left"/>
        <w:rPr>
          <w:color w:val="00B050"/>
        </w:rPr>
      </w:pPr>
    </w:p>
    <w:p w:rsidR="00C0797E" w:rsidRPr="00C0797E" w:rsidRDefault="00C0797E" w:rsidP="00C0797E">
      <w:pPr>
        <w:jc w:val="left"/>
        <w:rPr>
          <w:color w:val="00B050"/>
        </w:rPr>
      </w:pPr>
    </w:p>
    <w:p w:rsidR="001D4F72" w:rsidRPr="00E6642B" w:rsidRDefault="00C0797E" w:rsidP="00E6642B">
      <w:pPr>
        <w:pStyle w:val="ListParagraph"/>
        <w:jc w:val="left"/>
        <w:rPr>
          <w:color w:val="00B050"/>
        </w:rPr>
      </w:pPr>
      <w:r w:rsidRPr="00C0797E">
        <w:rPr>
          <w:noProof/>
          <w:color w:val="00B050"/>
          <w:lang w:eastAsia="en-IE"/>
        </w:rPr>
        <w:drawing>
          <wp:inline distT="0" distB="0" distL="0" distR="0">
            <wp:extent cx="3702560" cy="65436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6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F72" w:rsidRPr="00E6642B" w:rsidSect="001D6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5C6"/>
    <w:multiLevelType w:val="hybridMultilevel"/>
    <w:tmpl w:val="C40A61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75A05"/>
    <w:multiLevelType w:val="hybridMultilevel"/>
    <w:tmpl w:val="7FB83E6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C20414"/>
    <w:multiLevelType w:val="hybridMultilevel"/>
    <w:tmpl w:val="3782ED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26136E"/>
    <w:multiLevelType w:val="hybridMultilevel"/>
    <w:tmpl w:val="3E10540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D65E0"/>
    <w:multiLevelType w:val="hybridMultilevel"/>
    <w:tmpl w:val="2CCAB25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0F3F93"/>
    <w:multiLevelType w:val="hybridMultilevel"/>
    <w:tmpl w:val="A990AE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702EB"/>
    <w:multiLevelType w:val="hybridMultilevel"/>
    <w:tmpl w:val="272E9A7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3CC0FD7"/>
    <w:multiLevelType w:val="hybridMultilevel"/>
    <w:tmpl w:val="C7D4942C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982E68"/>
    <w:multiLevelType w:val="hybridMultilevel"/>
    <w:tmpl w:val="FFFAC1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332609"/>
    <w:multiLevelType w:val="hybridMultilevel"/>
    <w:tmpl w:val="D5CC70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702ADB"/>
    <w:multiLevelType w:val="hybridMultilevel"/>
    <w:tmpl w:val="9B5C8E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F56FB7"/>
    <w:multiLevelType w:val="hybridMultilevel"/>
    <w:tmpl w:val="371CBC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4753B9"/>
    <w:multiLevelType w:val="hybridMultilevel"/>
    <w:tmpl w:val="864CBB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710DA0"/>
    <w:multiLevelType w:val="hybridMultilevel"/>
    <w:tmpl w:val="061CA35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6"/>
  </w:num>
  <w:num w:numId="5">
    <w:abstractNumId w:val="7"/>
  </w:num>
  <w:num w:numId="6">
    <w:abstractNumId w:val="12"/>
  </w:num>
  <w:num w:numId="7">
    <w:abstractNumId w:val="2"/>
  </w:num>
  <w:num w:numId="8">
    <w:abstractNumId w:val="4"/>
  </w:num>
  <w:num w:numId="9">
    <w:abstractNumId w:val="1"/>
  </w:num>
  <w:num w:numId="10">
    <w:abstractNumId w:val="0"/>
  </w:num>
  <w:num w:numId="11">
    <w:abstractNumId w:val="10"/>
  </w:num>
  <w:num w:numId="12">
    <w:abstractNumId w:val="9"/>
  </w:num>
  <w:num w:numId="13">
    <w:abstractNumId w:val="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2C52"/>
    <w:rsid w:val="00007D8C"/>
    <w:rsid w:val="00052444"/>
    <w:rsid w:val="00062CE9"/>
    <w:rsid w:val="000E797C"/>
    <w:rsid w:val="000F11D8"/>
    <w:rsid w:val="00190FBC"/>
    <w:rsid w:val="001A78D1"/>
    <w:rsid w:val="001B0058"/>
    <w:rsid w:val="001D4F72"/>
    <w:rsid w:val="001D63A8"/>
    <w:rsid w:val="002254DB"/>
    <w:rsid w:val="00237FE5"/>
    <w:rsid w:val="00252C52"/>
    <w:rsid w:val="002B3368"/>
    <w:rsid w:val="002F53DA"/>
    <w:rsid w:val="003C38C4"/>
    <w:rsid w:val="003C4A14"/>
    <w:rsid w:val="003D27DE"/>
    <w:rsid w:val="004000B6"/>
    <w:rsid w:val="0040212F"/>
    <w:rsid w:val="00432499"/>
    <w:rsid w:val="00441353"/>
    <w:rsid w:val="00455E0A"/>
    <w:rsid w:val="004B29C7"/>
    <w:rsid w:val="004E7734"/>
    <w:rsid w:val="004E7BCB"/>
    <w:rsid w:val="004F724C"/>
    <w:rsid w:val="005039B5"/>
    <w:rsid w:val="005041FD"/>
    <w:rsid w:val="00530B51"/>
    <w:rsid w:val="0053471B"/>
    <w:rsid w:val="0053535B"/>
    <w:rsid w:val="00583979"/>
    <w:rsid w:val="005A4D30"/>
    <w:rsid w:val="005A7518"/>
    <w:rsid w:val="005B06F8"/>
    <w:rsid w:val="005B183D"/>
    <w:rsid w:val="005C3A6B"/>
    <w:rsid w:val="005C3D53"/>
    <w:rsid w:val="005D5F1E"/>
    <w:rsid w:val="005E3285"/>
    <w:rsid w:val="005F279D"/>
    <w:rsid w:val="005F53A3"/>
    <w:rsid w:val="00617B55"/>
    <w:rsid w:val="0065342C"/>
    <w:rsid w:val="00674C6D"/>
    <w:rsid w:val="00683A02"/>
    <w:rsid w:val="00795E93"/>
    <w:rsid w:val="0079706F"/>
    <w:rsid w:val="008655C5"/>
    <w:rsid w:val="008A3D51"/>
    <w:rsid w:val="008B07BA"/>
    <w:rsid w:val="009239AD"/>
    <w:rsid w:val="00942600"/>
    <w:rsid w:val="00961643"/>
    <w:rsid w:val="00981D2D"/>
    <w:rsid w:val="009B1AD5"/>
    <w:rsid w:val="009C7A2A"/>
    <w:rsid w:val="009F73C2"/>
    <w:rsid w:val="00A419B2"/>
    <w:rsid w:val="00AB682E"/>
    <w:rsid w:val="00B341D1"/>
    <w:rsid w:val="00B54413"/>
    <w:rsid w:val="00B64AC3"/>
    <w:rsid w:val="00BC005E"/>
    <w:rsid w:val="00BC6117"/>
    <w:rsid w:val="00BE733D"/>
    <w:rsid w:val="00C0797E"/>
    <w:rsid w:val="00C84E10"/>
    <w:rsid w:val="00CB2A16"/>
    <w:rsid w:val="00CB31D1"/>
    <w:rsid w:val="00D233DE"/>
    <w:rsid w:val="00D4204A"/>
    <w:rsid w:val="00D84817"/>
    <w:rsid w:val="00D90A59"/>
    <w:rsid w:val="00D94706"/>
    <w:rsid w:val="00E00D8A"/>
    <w:rsid w:val="00E45F7A"/>
    <w:rsid w:val="00E6642B"/>
    <w:rsid w:val="00E879F0"/>
    <w:rsid w:val="00EB3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7D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1D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www.ictgames.com/mobilePage/mostlyPostie/inde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43</cp:revision>
  <dcterms:created xsi:type="dcterms:W3CDTF">2020-04-16T09:33:00Z</dcterms:created>
  <dcterms:modified xsi:type="dcterms:W3CDTF">2020-05-17T12:31:00Z</dcterms:modified>
</cp:coreProperties>
</file>